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1875" w14:textId="77777777" w:rsidR="00260DF4" w:rsidRDefault="00260DF4" w:rsidP="00387D64">
      <w:pPr>
        <w:jc w:val="center"/>
        <w:rPr>
          <w:b/>
          <w:sz w:val="72"/>
          <w:szCs w:val="72"/>
        </w:rPr>
      </w:pPr>
    </w:p>
    <w:p w14:paraId="2FFB1876" w14:textId="77777777" w:rsidR="00260DF4" w:rsidRDefault="00260DF4" w:rsidP="00387D64">
      <w:pPr>
        <w:jc w:val="center"/>
        <w:rPr>
          <w:b/>
          <w:sz w:val="72"/>
          <w:szCs w:val="72"/>
        </w:rPr>
      </w:pPr>
    </w:p>
    <w:p w14:paraId="2FFB1877" w14:textId="60D191B3" w:rsidR="00260DF4" w:rsidRDefault="00057D11" w:rsidP="00387D64">
      <w:pPr>
        <w:jc w:val="center"/>
        <w:rPr>
          <w:b/>
          <w:sz w:val="72"/>
          <w:szCs w:val="72"/>
        </w:rPr>
      </w:pPr>
      <w:r>
        <w:rPr>
          <w:b/>
          <w:sz w:val="72"/>
          <w:szCs w:val="72"/>
        </w:rPr>
        <w:t>DARWEN HEALTHCARE</w:t>
      </w:r>
    </w:p>
    <w:p w14:paraId="2FFB1878" w14:textId="77777777" w:rsidR="00260DF4" w:rsidRDefault="00260DF4" w:rsidP="00387D64">
      <w:pPr>
        <w:jc w:val="center"/>
        <w:rPr>
          <w:b/>
          <w:sz w:val="72"/>
          <w:szCs w:val="72"/>
        </w:rPr>
      </w:pPr>
    </w:p>
    <w:p w14:paraId="2FFB1879" w14:textId="77777777" w:rsidR="00387D64" w:rsidRPr="00260DF4" w:rsidRDefault="00387D64" w:rsidP="00387D64">
      <w:pPr>
        <w:jc w:val="center"/>
        <w:rPr>
          <w:b/>
          <w:sz w:val="72"/>
          <w:szCs w:val="72"/>
        </w:rPr>
      </w:pPr>
      <w:r w:rsidRPr="00260DF4">
        <w:rPr>
          <w:b/>
          <w:sz w:val="72"/>
          <w:szCs w:val="72"/>
        </w:rPr>
        <w:t>Darwen Healthcare</w:t>
      </w:r>
    </w:p>
    <w:p w14:paraId="2FFB187A" w14:textId="77777777" w:rsidR="00CE1CEB" w:rsidRDefault="00260DF4" w:rsidP="00387D64">
      <w:pPr>
        <w:jc w:val="center"/>
        <w:rPr>
          <w:b/>
          <w:sz w:val="72"/>
          <w:szCs w:val="72"/>
        </w:rPr>
      </w:pPr>
      <w:r w:rsidRPr="00CE1CEB">
        <w:rPr>
          <w:b/>
          <w:sz w:val="72"/>
          <w:szCs w:val="72"/>
        </w:rPr>
        <w:t>Data Security &amp; Protection</w:t>
      </w:r>
      <w:r w:rsidRPr="00260DF4">
        <w:rPr>
          <w:b/>
          <w:sz w:val="72"/>
          <w:szCs w:val="72"/>
        </w:rPr>
        <w:t xml:space="preserve"> (</w:t>
      </w:r>
      <w:r w:rsidR="00387D64" w:rsidRPr="00260DF4">
        <w:rPr>
          <w:b/>
          <w:sz w:val="72"/>
          <w:szCs w:val="72"/>
        </w:rPr>
        <w:t>Information</w:t>
      </w:r>
      <w:r w:rsidR="00CE1CEB">
        <w:rPr>
          <w:b/>
          <w:sz w:val="72"/>
          <w:szCs w:val="72"/>
        </w:rPr>
        <w:t xml:space="preserve"> </w:t>
      </w:r>
      <w:r w:rsidR="00387D64" w:rsidRPr="00260DF4">
        <w:rPr>
          <w:b/>
          <w:sz w:val="72"/>
          <w:szCs w:val="72"/>
        </w:rPr>
        <w:t>Governance</w:t>
      </w:r>
      <w:r w:rsidRPr="00260DF4">
        <w:rPr>
          <w:b/>
          <w:sz w:val="72"/>
          <w:szCs w:val="72"/>
        </w:rPr>
        <w:t>)</w:t>
      </w:r>
      <w:r w:rsidR="00387D64" w:rsidRPr="00260DF4">
        <w:rPr>
          <w:b/>
          <w:sz w:val="72"/>
          <w:szCs w:val="72"/>
        </w:rPr>
        <w:t xml:space="preserve"> </w:t>
      </w:r>
    </w:p>
    <w:p w14:paraId="2FFB187B" w14:textId="5595D44A" w:rsidR="00FE1595" w:rsidRDefault="00387D64" w:rsidP="00387D64">
      <w:pPr>
        <w:jc w:val="center"/>
        <w:rPr>
          <w:b/>
          <w:sz w:val="72"/>
          <w:szCs w:val="72"/>
        </w:rPr>
      </w:pPr>
      <w:r w:rsidRPr="00260DF4">
        <w:rPr>
          <w:b/>
          <w:sz w:val="72"/>
          <w:szCs w:val="72"/>
        </w:rPr>
        <w:t>Policy</w:t>
      </w:r>
      <w:r w:rsidR="00EC6BCB">
        <w:rPr>
          <w:b/>
          <w:sz w:val="72"/>
          <w:szCs w:val="72"/>
        </w:rPr>
        <w:t xml:space="preserve"> R0</w:t>
      </w:r>
      <w:r w:rsidR="00884026">
        <w:rPr>
          <w:b/>
          <w:sz w:val="72"/>
          <w:szCs w:val="72"/>
        </w:rPr>
        <w:t>28</w:t>
      </w:r>
    </w:p>
    <w:p w14:paraId="67105AD6" w14:textId="77777777" w:rsidR="00057D11" w:rsidRPr="00260DF4" w:rsidRDefault="00057D11" w:rsidP="00387D64">
      <w:pPr>
        <w:jc w:val="center"/>
        <w:rPr>
          <w:b/>
          <w:sz w:val="72"/>
          <w:szCs w:val="72"/>
        </w:rPr>
      </w:pPr>
    </w:p>
    <w:tbl>
      <w:tblPr>
        <w:tblW w:w="918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981"/>
        <w:gridCol w:w="2188"/>
        <w:gridCol w:w="2082"/>
        <w:gridCol w:w="1693"/>
      </w:tblGrid>
      <w:tr w:rsidR="00057D11" w:rsidRPr="003D09EA" w14:paraId="1921DD66" w14:textId="77777777" w:rsidTr="00057D1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C6D9F1"/>
            <w:hideMark/>
          </w:tcPr>
          <w:p w14:paraId="796FB2F1" w14:textId="77777777" w:rsidR="00057D11" w:rsidRPr="003D09EA" w:rsidRDefault="00057D11" w:rsidP="00723C83">
            <w:pPr>
              <w:spacing w:line="276" w:lineRule="auto"/>
              <w:jc w:val="center"/>
              <w:rPr>
                <w:rFonts w:ascii="Tahoma" w:eastAsia="Arial" w:hAnsi="Tahoma" w:cs="Tahoma"/>
                <w:b/>
                <w:spacing w:val="-2"/>
              </w:rPr>
            </w:pPr>
            <w:r w:rsidRPr="003D09EA">
              <w:rPr>
                <w:rFonts w:ascii="Tahoma" w:eastAsia="Arial" w:hAnsi="Tahoma" w:cs="Tahoma"/>
                <w:b/>
                <w:spacing w:val="-2"/>
              </w:rPr>
              <w:t>Version:</w:t>
            </w:r>
          </w:p>
        </w:tc>
        <w:tc>
          <w:tcPr>
            <w:tcW w:w="1981" w:type="dxa"/>
            <w:tcBorders>
              <w:top w:val="single" w:sz="4" w:space="0" w:color="333333"/>
              <w:left w:val="single" w:sz="4" w:space="0" w:color="333333"/>
              <w:bottom w:val="single" w:sz="4" w:space="0" w:color="333333"/>
              <w:right w:val="single" w:sz="4" w:space="0" w:color="333333"/>
            </w:tcBorders>
            <w:shd w:val="clear" w:color="auto" w:fill="C6D9F1"/>
            <w:hideMark/>
          </w:tcPr>
          <w:p w14:paraId="4D30C488" w14:textId="77777777" w:rsidR="00057D11" w:rsidRPr="003D09EA" w:rsidRDefault="00057D11" w:rsidP="00723C83">
            <w:pPr>
              <w:spacing w:line="276" w:lineRule="auto"/>
              <w:jc w:val="center"/>
              <w:rPr>
                <w:rFonts w:ascii="Tahoma" w:eastAsia="Arial" w:hAnsi="Tahoma" w:cs="Tahoma"/>
                <w:b/>
                <w:spacing w:val="-2"/>
              </w:rPr>
            </w:pPr>
            <w:r w:rsidRPr="003D09EA">
              <w:rPr>
                <w:rFonts w:ascii="Tahoma" w:eastAsia="Arial" w:hAnsi="Tahoma" w:cs="Tahoma"/>
                <w:b/>
                <w:spacing w:val="-2"/>
              </w:rPr>
              <w:t>Review date:</w:t>
            </w:r>
          </w:p>
        </w:tc>
        <w:tc>
          <w:tcPr>
            <w:tcW w:w="2188" w:type="dxa"/>
            <w:tcBorders>
              <w:top w:val="single" w:sz="4" w:space="0" w:color="333333"/>
              <w:left w:val="single" w:sz="4" w:space="0" w:color="333333"/>
              <w:bottom w:val="single" w:sz="4" w:space="0" w:color="333333"/>
              <w:right w:val="single" w:sz="4" w:space="0" w:color="333333"/>
            </w:tcBorders>
            <w:shd w:val="clear" w:color="auto" w:fill="C6D9F1"/>
            <w:hideMark/>
          </w:tcPr>
          <w:p w14:paraId="62F06E58" w14:textId="77777777" w:rsidR="00057D11" w:rsidRPr="003D09EA" w:rsidRDefault="00057D11" w:rsidP="00723C83">
            <w:pPr>
              <w:spacing w:line="276" w:lineRule="auto"/>
              <w:jc w:val="center"/>
              <w:rPr>
                <w:rFonts w:ascii="Tahoma" w:eastAsia="Arial" w:hAnsi="Tahoma" w:cs="Tahoma"/>
                <w:b/>
                <w:spacing w:val="-2"/>
              </w:rPr>
            </w:pPr>
            <w:r w:rsidRPr="003D09EA">
              <w:rPr>
                <w:rFonts w:ascii="Tahoma" w:eastAsia="Arial" w:hAnsi="Tahoma" w:cs="Tahoma"/>
                <w:b/>
                <w:spacing w:val="-2"/>
              </w:rPr>
              <w:t>Edited by:</w:t>
            </w:r>
          </w:p>
        </w:tc>
        <w:tc>
          <w:tcPr>
            <w:tcW w:w="2082" w:type="dxa"/>
            <w:tcBorders>
              <w:top w:val="single" w:sz="4" w:space="0" w:color="333333"/>
              <w:left w:val="single" w:sz="4" w:space="0" w:color="333333"/>
              <w:bottom w:val="single" w:sz="4" w:space="0" w:color="333333"/>
              <w:right w:val="single" w:sz="4" w:space="0" w:color="333333"/>
            </w:tcBorders>
            <w:shd w:val="clear" w:color="auto" w:fill="C6D9F1"/>
            <w:hideMark/>
          </w:tcPr>
          <w:p w14:paraId="3CC6171C" w14:textId="77777777" w:rsidR="00057D11" w:rsidRPr="003D09EA" w:rsidRDefault="00057D11" w:rsidP="00723C83">
            <w:pPr>
              <w:spacing w:line="276" w:lineRule="auto"/>
              <w:jc w:val="center"/>
              <w:rPr>
                <w:rFonts w:ascii="Tahoma" w:eastAsia="Arial" w:hAnsi="Tahoma" w:cs="Tahoma"/>
                <w:b/>
                <w:spacing w:val="-2"/>
              </w:rPr>
            </w:pPr>
            <w:r w:rsidRPr="003D09EA">
              <w:rPr>
                <w:rFonts w:ascii="Tahoma" w:eastAsia="Arial" w:hAnsi="Tahoma" w:cs="Tahoma"/>
                <w:b/>
                <w:spacing w:val="-2"/>
              </w:rPr>
              <w:t>Approved by:</w:t>
            </w:r>
          </w:p>
        </w:tc>
        <w:tc>
          <w:tcPr>
            <w:tcW w:w="1693" w:type="dxa"/>
            <w:tcBorders>
              <w:top w:val="single" w:sz="4" w:space="0" w:color="333333"/>
              <w:left w:val="single" w:sz="4" w:space="0" w:color="333333"/>
              <w:bottom w:val="single" w:sz="4" w:space="0" w:color="333333"/>
              <w:right w:val="single" w:sz="4" w:space="0" w:color="333333"/>
            </w:tcBorders>
            <w:shd w:val="clear" w:color="auto" w:fill="C6D9F1"/>
            <w:hideMark/>
          </w:tcPr>
          <w:p w14:paraId="167171A7" w14:textId="77777777" w:rsidR="00057D11" w:rsidRPr="003D09EA" w:rsidRDefault="00057D11" w:rsidP="00723C83">
            <w:pPr>
              <w:spacing w:line="276" w:lineRule="auto"/>
              <w:jc w:val="center"/>
              <w:rPr>
                <w:rFonts w:ascii="Tahoma" w:eastAsia="Arial" w:hAnsi="Tahoma" w:cs="Tahoma"/>
                <w:b/>
                <w:spacing w:val="-2"/>
              </w:rPr>
            </w:pPr>
            <w:r w:rsidRPr="003D09EA">
              <w:rPr>
                <w:rFonts w:ascii="Tahoma" w:eastAsia="Arial" w:hAnsi="Tahoma" w:cs="Tahoma"/>
                <w:b/>
                <w:spacing w:val="-2"/>
              </w:rPr>
              <w:t>Comments:</w:t>
            </w:r>
          </w:p>
        </w:tc>
      </w:tr>
      <w:tr w:rsidR="00057D11" w:rsidRPr="003D09EA" w14:paraId="4F3978BB" w14:textId="77777777" w:rsidTr="00057D1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33761B4" w14:textId="77777777" w:rsidR="00057D11" w:rsidRPr="003D09EA" w:rsidRDefault="00057D11" w:rsidP="00723C83">
            <w:pPr>
              <w:spacing w:line="276" w:lineRule="auto"/>
              <w:jc w:val="center"/>
              <w:rPr>
                <w:rFonts w:cstheme="minorHAnsi"/>
                <w:sz w:val="22"/>
                <w:szCs w:val="22"/>
              </w:rPr>
            </w:pPr>
            <w:r>
              <w:rPr>
                <w:rFonts w:cstheme="minorHAnsi"/>
                <w:sz w:val="22"/>
                <w:szCs w:val="22"/>
              </w:rPr>
              <w:t>1</w:t>
            </w:r>
          </w:p>
        </w:tc>
        <w:tc>
          <w:tcPr>
            <w:tcW w:w="1981" w:type="dxa"/>
            <w:tcBorders>
              <w:top w:val="single" w:sz="4" w:space="0" w:color="333333"/>
              <w:left w:val="single" w:sz="4" w:space="0" w:color="333333"/>
              <w:bottom w:val="single" w:sz="4" w:space="0" w:color="333333"/>
              <w:right w:val="single" w:sz="4" w:space="0" w:color="333333"/>
            </w:tcBorders>
            <w:shd w:val="clear" w:color="auto" w:fill="auto"/>
          </w:tcPr>
          <w:p w14:paraId="3EAC1374" w14:textId="77777777" w:rsidR="00057D11" w:rsidRPr="003D09EA" w:rsidRDefault="00057D11" w:rsidP="00723C83">
            <w:pPr>
              <w:spacing w:line="276" w:lineRule="auto"/>
              <w:rPr>
                <w:rFonts w:cstheme="minorHAnsi"/>
                <w:sz w:val="22"/>
                <w:szCs w:val="22"/>
              </w:rPr>
            </w:pPr>
            <w:r w:rsidRPr="003D09EA">
              <w:rPr>
                <w:rFonts w:cstheme="minorHAnsi"/>
                <w:sz w:val="22"/>
                <w:szCs w:val="22"/>
              </w:rPr>
              <w:t xml:space="preserve">01 </w:t>
            </w:r>
            <w:r>
              <w:rPr>
                <w:rFonts w:cstheme="minorHAnsi"/>
                <w:sz w:val="22"/>
                <w:szCs w:val="22"/>
              </w:rPr>
              <w:t>June 2022</w:t>
            </w:r>
          </w:p>
        </w:tc>
        <w:tc>
          <w:tcPr>
            <w:tcW w:w="2188" w:type="dxa"/>
            <w:tcBorders>
              <w:top w:val="single" w:sz="4" w:space="0" w:color="333333"/>
              <w:left w:val="single" w:sz="4" w:space="0" w:color="333333"/>
              <w:bottom w:val="single" w:sz="4" w:space="0" w:color="333333"/>
              <w:right w:val="single" w:sz="4" w:space="0" w:color="333333"/>
            </w:tcBorders>
            <w:shd w:val="clear" w:color="auto" w:fill="auto"/>
          </w:tcPr>
          <w:p w14:paraId="6A73138B" w14:textId="77777777" w:rsidR="00057D11" w:rsidRPr="003D09EA" w:rsidRDefault="00057D11" w:rsidP="00723C83">
            <w:pPr>
              <w:spacing w:line="276" w:lineRule="auto"/>
              <w:rPr>
                <w:rFonts w:cstheme="minorHAnsi"/>
                <w:sz w:val="22"/>
                <w:szCs w:val="22"/>
              </w:rPr>
            </w:pPr>
            <w:r w:rsidRPr="003D09EA">
              <w:rPr>
                <w:rFonts w:cstheme="minorHAnsi"/>
                <w:sz w:val="22"/>
                <w:szCs w:val="22"/>
              </w:rPr>
              <w:t>Ann Neville</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5BC1A37F" w14:textId="77777777" w:rsidR="00057D11" w:rsidRPr="003D09EA" w:rsidRDefault="00057D11" w:rsidP="00723C83">
            <w:pPr>
              <w:spacing w:line="276" w:lineRule="auto"/>
              <w:rPr>
                <w:rFonts w:cstheme="minorHAnsi"/>
                <w:sz w:val="22"/>
                <w:szCs w:val="22"/>
              </w:rPr>
            </w:pPr>
            <w:r w:rsidRPr="003D09EA">
              <w:rPr>
                <w:rFonts w:cstheme="minorHAnsi"/>
                <w:sz w:val="22"/>
                <w:szCs w:val="22"/>
              </w:rPr>
              <w:t>GP Partners</w:t>
            </w:r>
          </w:p>
        </w:tc>
        <w:tc>
          <w:tcPr>
            <w:tcW w:w="1693" w:type="dxa"/>
            <w:tcBorders>
              <w:top w:val="single" w:sz="4" w:space="0" w:color="333333"/>
              <w:left w:val="single" w:sz="4" w:space="0" w:color="333333"/>
              <w:bottom w:val="single" w:sz="4" w:space="0" w:color="333333"/>
              <w:right w:val="single" w:sz="4" w:space="0" w:color="333333"/>
            </w:tcBorders>
            <w:shd w:val="clear" w:color="auto" w:fill="auto"/>
          </w:tcPr>
          <w:p w14:paraId="2EAA1D79" w14:textId="77777777" w:rsidR="00057D11" w:rsidRPr="003D09EA" w:rsidRDefault="00057D11" w:rsidP="00723C83">
            <w:pPr>
              <w:spacing w:line="276" w:lineRule="auto"/>
              <w:rPr>
                <w:rFonts w:cstheme="minorHAnsi"/>
                <w:sz w:val="22"/>
                <w:szCs w:val="22"/>
              </w:rPr>
            </w:pPr>
            <w:r w:rsidRPr="003D09EA">
              <w:rPr>
                <w:rFonts w:cstheme="minorHAnsi"/>
                <w:sz w:val="22"/>
                <w:szCs w:val="22"/>
              </w:rPr>
              <w:t>Policy Reviewed</w:t>
            </w:r>
          </w:p>
        </w:tc>
      </w:tr>
    </w:tbl>
    <w:p w14:paraId="2FFB187D" w14:textId="77777777" w:rsidR="00387D64" w:rsidRDefault="00387D64" w:rsidP="00387D64">
      <w:pPr>
        <w:jc w:val="center"/>
        <w:rPr>
          <w:b/>
          <w:sz w:val="96"/>
          <w:szCs w:val="96"/>
        </w:rPr>
      </w:pPr>
    </w:p>
    <w:tbl>
      <w:tblPr>
        <w:tblStyle w:val="TableGrid"/>
        <w:tblW w:w="0" w:type="auto"/>
        <w:tblLook w:val="04A0" w:firstRow="1" w:lastRow="0" w:firstColumn="1" w:lastColumn="0" w:noHBand="0" w:noVBand="1"/>
      </w:tblPr>
      <w:tblGrid>
        <w:gridCol w:w="3369"/>
        <w:gridCol w:w="5873"/>
      </w:tblGrid>
      <w:tr w:rsidR="00387D64" w:rsidRPr="00387D64" w14:paraId="2FFB1880" w14:textId="77777777" w:rsidTr="00387D64">
        <w:trPr>
          <w:trHeight w:val="33"/>
        </w:trPr>
        <w:tc>
          <w:tcPr>
            <w:tcW w:w="3369" w:type="dxa"/>
          </w:tcPr>
          <w:p w14:paraId="2FFB187E" w14:textId="77777777" w:rsidR="00387D64" w:rsidRPr="00260DF4" w:rsidRDefault="00387D64" w:rsidP="00D977D9">
            <w:r w:rsidRPr="00260DF4">
              <w:t>Policy Number / Version</w:t>
            </w:r>
          </w:p>
        </w:tc>
        <w:tc>
          <w:tcPr>
            <w:tcW w:w="5873" w:type="dxa"/>
          </w:tcPr>
          <w:p w14:paraId="2FFB187F" w14:textId="06AD59E3" w:rsidR="00387D64" w:rsidRPr="00260DF4" w:rsidRDefault="00A46B6C" w:rsidP="002D1707">
            <w:r>
              <w:t>Final</w:t>
            </w:r>
            <w:r w:rsidR="008C0339">
              <w:t xml:space="preserve"> v</w:t>
            </w:r>
            <w:r>
              <w:t>4.0</w:t>
            </w:r>
            <w:r w:rsidR="00317516">
              <w:t xml:space="preserve"> </w:t>
            </w:r>
            <w:r>
              <w:t>June</w:t>
            </w:r>
            <w:r w:rsidR="00317516">
              <w:t xml:space="preserve"> 2022</w:t>
            </w:r>
          </w:p>
        </w:tc>
      </w:tr>
      <w:tr w:rsidR="00387D64" w:rsidRPr="00387D64" w14:paraId="2FFB1883" w14:textId="77777777" w:rsidTr="00387D64">
        <w:trPr>
          <w:trHeight w:val="33"/>
        </w:trPr>
        <w:tc>
          <w:tcPr>
            <w:tcW w:w="3369" w:type="dxa"/>
          </w:tcPr>
          <w:p w14:paraId="2FFB1881" w14:textId="77777777" w:rsidR="00387D64" w:rsidRPr="00260DF4" w:rsidRDefault="00387D64" w:rsidP="00D977D9">
            <w:r w:rsidRPr="00260DF4">
              <w:t>Ratified by</w:t>
            </w:r>
          </w:p>
        </w:tc>
        <w:tc>
          <w:tcPr>
            <w:tcW w:w="5873" w:type="dxa"/>
          </w:tcPr>
          <w:p w14:paraId="2FFB1882" w14:textId="77777777" w:rsidR="00387D64" w:rsidRPr="00027EDD" w:rsidRDefault="00387D64" w:rsidP="00027EDD"/>
        </w:tc>
      </w:tr>
      <w:tr w:rsidR="00387D64" w:rsidRPr="00387D64" w14:paraId="2FFB1886" w14:textId="77777777" w:rsidTr="00387D64">
        <w:trPr>
          <w:trHeight w:val="33"/>
        </w:trPr>
        <w:tc>
          <w:tcPr>
            <w:tcW w:w="3369" w:type="dxa"/>
          </w:tcPr>
          <w:p w14:paraId="2FFB1884" w14:textId="77777777" w:rsidR="00387D64" w:rsidRPr="00260DF4" w:rsidRDefault="00387D64" w:rsidP="00D977D9">
            <w:r w:rsidRPr="00260DF4">
              <w:t>Date ratified</w:t>
            </w:r>
          </w:p>
        </w:tc>
        <w:tc>
          <w:tcPr>
            <w:tcW w:w="5873" w:type="dxa"/>
          </w:tcPr>
          <w:p w14:paraId="2FFB1885" w14:textId="77777777" w:rsidR="00387D64" w:rsidRPr="00027EDD" w:rsidRDefault="00387D64" w:rsidP="00027EDD"/>
        </w:tc>
      </w:tr>
      <w:tr w:rsidR="00387D64" w:rsidRPr="00387D64" w14:paraId="2FFB1889" w14:textId="77777777" w:rsidTr="00387D64">
        <w:trPr>
          <w:trHeight w:val="33"/>
        </w:trPr>
        <w:tc>
          <w:tcPr>
            <w:tcW w:w="3369" w:type="dxa"/>
          </w:tcPr>
          <w:p w14:paraId="2FFB1887" w14:textId="77777777" w:rsidR="00387D64" w:rsidRPr="00260DF4" w:rsidRDefault="00387D64" w:rsidP="00D977D9">
            <w:r w:rsidRPr="00260DF4">
              <w:t>Name of originator/author</w:t>
            </w:r>
          </w:p>
        </w:tc>
        <w:tc>
          <w:tcPr>
            <w:tcW w:w="5873" w:type="dxa"/>
          </w:tcPr>
          <w:p w14:paraId="2FFB1888" w14:textId="77777777" w:rsidR="00387D64" w:rsidRPr="00260DF4" w:rsidRDefault="00387D64" w:rsidP="00D977D9">
            <w:r w:rsidRPr="00260DF4">
              <w:t>Ann Neville</w:t>
            </w:r>
            <w:r w:rsidR="00260DF4" w:rsidRPr="00260DF4">
              <w:t>/Philip Cribb</w:t>
            </w:r>
          </w:p>
        </w:tc>
      </w:tr>
      <w:tr w:rsidR="00387D64" w:rsidRPr="00387D64" w14:paraId="2FFB188C" w14:textId="77777777" w:rsidTr="00387D64">
        <w:trPr>
          <w:trHeight w:val="33"/>
        </w:trPr>
        <w:tc>
          <w:tcPr>
            <w:tcW w:w="3369" w:type="dxa"/>
          </w:tcPr>
          <w:p w14:paraId="2FFB188A" w14:textId="77777777" w:rsidR="00387D64" w:rsidRPr="00260DF4" w:rsidRDefault="00387D64" w:rsidP="00D977D9">
            <w:r w:rsidRPr="00260DF4">
              <w:t>Date issued</w:t>
            </w:r>
          </w:p>
        </w:tc>
        <w:tc>
          <w:tcPr>
            <w:tcW w:w="5873" w:type="dxa"/>
          </w:tcPr>
          <w:p w14:paraId="2FFB188B" w14:textId="77777777" w:rsidR="00387D64" w:rsidRPr="00260DF4" w:rsidRDefault="00387D64" w:rsidP="00D977D9"/>
        </w:tc>
      </w:tr>
      <w:tr w:rsidR="00387D64" w:rsidRPr="00387D64" w14:paraId="2FFB188F" w14:textId="77777777" w:rsidTr="00387D64">
        <w:trPr>
          <w:trHeight w:val="33"/>
        </w:trPr>
        <w:tc>
          <w:tcPr>
            <w:tcW w:w="3369" w:type="dxa"/>
          </w:tcPr>
          <w:p w14:paraId="2FFB188D" w14:textId="77777777" w:rsidR="00387D64" w:rsidRPr="00260DF4" w:rsidRDefault="00387D64" w:rsidP="00D977D9">
            <w:r w:rsidRPr="00260DF4">
              <w:t>Review date</w:t>
            </w:r>
          </w:p>
        </w:tc>
        <w:tc>
          <w:tcPr>
            <w:tcW w:w="5873" w:type="dxa"/>
          </w:tcPr>
          <w:p w14:paraId="2FFB188E" w14:textId="77777777" w:rsidR="00387D64" w:rsidRPr="00260DF4" w:rsidRDefault="00387D64" w:rsidP="00D977D9"/>
        </w:tc>
      </w:tr>
      <w:tr w:rsidR="00387D64" w:rsidRPr="00387D64" w14:paraId="2FFB1892" w14:textId="77777777" w:rsidTr="00387D64">
        <w:trPr>
          <w:trHeight w:val="33"/>
        </w:trPr>
        <w:tc>
          <w:tcPr>
            <w:tcW w:w="3369" w:type="dxa"/>
          </w:tcPr>
          <w:p w14:paraId="2FFB1890" w14:textId="77777777" w:rsidR="00387D64" w:rsidRPr="00260DF4" w:rsidRDefault="00387D64" w:rsidP="00D977D9">
            <w:r w:rsidRPr="00260DF4">
              <w:t>Date of first issue</w:t>
            </w:r>
          </w:p>
        </w:tc>
        <w:tc>
          <w:tcPr>
            <w:tcW w:w="5873" w:type="dxa"/>
          </w:tcPr>
          <w:p w14:paraId="2FFB1891" w14:textId="77777777" w:rsidR="00387D64" w:rsidRPr="00260DF4" w:rsidRDefault="00387D64" w:rsidP="00D977D9"/>
        </w:tc>
      </w:tr>
      <w:tr w:rsidR="00387D64" w:rsidRPr="00387D64" w14:paraId="2FFB1895" w14:textId="77777777" w:rsidTr="00387D64">
        <w:trPr>
          <w:trHeight w:val="33"/>
        </w:trPr>
        <w:tc>
          <w:tcPr>
            <w:tcW w:w="3369" w:type="dxa"/>
          </w:tcPr>
          <w:p w14:paraId="2FFB1893" w14:textId="77777777" w:rsidR="00387D64" w:rsidRPr="00260DF4" w:rsidRDefault="00387D64" w:rsidP="00D977D9">
            <w:r w:rsidRPr="00260DF4">
              <w:t>Scope</w:t>
            </w:r>
          </w:p>
        </w:tc>
        <w:tc>
          <w:tcPr>
            <w:tcW w:w="5873" w:type="dxa"/>
          </w:tcPr>
          <w:p w14:paraId="2FFB1894" w14:textId="77777777" w:rsidR="00387D64" w:rsidRPr="00260DF4" w:rsidRDefault="00387D64" w:rsidP="00D977D9">
            <w:r w:rsidRPr="00260DF4">
              <w:t>All staff, including temporary staff and contractors</w:t>
            </w:r>
          </w:p>
        </w:tc>
      </w:tr>
    </w:tbl>
    <w:p w14:paraId="2FFB1896" w14:textId="77777777" w:rsidR="00387D64" w:rsidRDefault="00387D64" w:rsidP="00387D64">
      <w:pPr>
        <w:rPr>
          <w:b/>
        </w:rPr>
      </w:pPr>
    </w:p>
    <w:p w14:paraId="2FFB1897" w14:textId="77777777" w:rsidR="00151655" w:rsidRDefault="00151655" w:rsidP="00387D64">
      <w:pPr>
        <w:rPr>
          <w:b/>
        </w:rPr>
      </w:pPr>
    </w:p>
    <w:p w14:paraId="2FFB1898" w14:textId="77777777" w:rsidR="00151655" w:rsidRDefault="00151655" w:rsidP="00387D64">
      <w:pPr>
        <w:rPr>
          <w:b/>
        </w:rPr>
      </w:pPr>
    </w:p>
    <w:p w14:paraId="2FFB1899" w14:textId="77777777" w:rsidR="00151655" w:rsidRDefault="00151655" w:rsidP="00387D64">
      <w:pPr>
        <w:rPr>
          <w:b/>
        </w:rPr>
      </w:pPr>
    </w:p>
    <w:p w14:paraId="2FFB189A" w14:textId="77777777" w:rsidR="00151655" w:rsidRDefault="00151655" w:rsidP="00387D64">
      <w:pPr>
        <w:rPr>
          <w:b/>
        </w:rPr>
      </w:pPr>
    </w:p>
    <w:p w14:paraId="2FFB189B" w14:textId="77777777" w:rsidR="00151655" w:rsidRDefault="00151655" w:rsidP="00387D64">
      <w:pPr>
        <w:rPr>
          <w:b/>
        </w:rPr>
      </w:pPr>
    </w:p>
    <w:p w14:paraId="2FFB189C" w14:textId="77777777" w:rsidR="00151655" w:rsidRDefault="00151655" w:rsidP="00387D64">
      <w:pPr>
        <w:rPr>
          <w:b/>
        </w:rPr>
      </w:pPr>
    </w:p>
    <w:p w14:paraId="2FFB189D" w14:textId="77777777" w:rsidR="00151655" w:rsidRDefault="00151655" w:rsidP="00387D64">
      <w:pPr>
        <w:rPr>
          <w:b/>
        </w:rPr>
      </w:pPr>
    </w:p>
    <w:p w14:paraId="2FFB189E" w14:textId="77777777" w:rsidR="00151655" w:rsidRPr="00FE4B76" w:rsidRDefault="00151655" w:rsidP="00387D64">
      <w:pPr>
        <w:rPr>
          <w:b/>
          <w:bCs/>
          <w:sz w:val="28"/>
          <w:szCs w:val="28"/>
        </w:rPr>
      </w:pPr>
      <w:r w:rsidRPr="00FE4B76">
        <w:rPr>
          <w:b/>
          <w:bCs/>
          <w:sz w:val="28"/>
          <w:szCs w:val="28"/>
        </w:rPr>
        <w:t>CONSULTATION AND RATIFICATION SCHEDULE</w:t>
      </w:r>
    </w:p>
    <w:p w14:paraId="2FFB189F" w14:textId="77777777" w:rsidR="00151655" w:rsidRDefault="00151655" w:rsidP="00387D64">
      <w:pPr>
        <w:rPr>
          <w:b/>
          <w:bCs/>
          <w:sz w:val="23"/>
          <w:szCs w:val="23"/>
        </w:rPr>
      </w:pPr>
    </w:p>
    <w:p w14:paraId="2FFB18A0" w14:textId="77777777" w:rsidR="00151655" w:rsidRDefault="00151655" w:rsidP="00387D64">
      <w:pPr>
        <w:rPr>
          <w:b/>
          <w:bCs/>
          <w:sz w:val="23"/>
          <w:szCs w:val="23"/>
        </w:rPr>
      </w:pPr>
    </w:p>
    <w:tbl>
      <w:tblPr>
        <w:tblStyle w:val="TableGrid"/>
        <w:tblW w:w="0" w:type="auto"/>
        <w:tblLayout w:type="fixed"/>
        <w:tblLook w:val="04A0" w:firstRow="1" w:lastRow="0" w:firstColumn="1" w:lastColumn="0" w:noHBand="0" w:noVBand="1"/>
      </w:tblPr>
      <w:tblGrid>
        <w:gridCol w:w="4621"/>
        <w:gridCol w:w="4621"/>
      </w:tblGrid>
      <w:tr w:rsidR="00151655" w14:paraId="2FFB18A2" w14:textId="77777777" w:rsidTr="00A4672A">
        <w:tc>
          <w:tcPr>
            <w:tcW w:w="9242" w:type="dxa"/>
            <w:gridSpan w:val="2"/>
          </w:tcPr>
          <w:p w14:paraId="2FFB18A1" w14:textId="77777777" w:rsidR="00151655" w:rsidRDefault="00151655" w:rsidP="00387D64">
            <w:pPr>
              <w:rPr>
                <w:b/>
              </w:rPr>
            </w:pPr>
          </w:p>
        </w:tc>
      </w:tr>
      <w:tr w:rsidR="00151655" w14:paraId="2FFB18A5" w14:textId="77777777" w:rsidTr="00151655">
        <w:tc>
          <w:tcPr>
            <w:tcW w:w="4621" w:type="dxa"/>
          </w:tcPr>
          <w:p w14:paraId="2FFB18A3" w14:textId="77777777" w:rsidR="00151655" w:rsidRDefault="00151655" w:rsidP="00387D64">
            <w:pPr>
              <w:rPr>
                <w:b/>
              </w:rPr>
            </w:pPr>
            <w:r>
              <w:rPr>
                <w:b/>
                <w:bCs/>
                <w:sz w:val="23"/>
                <w:szCs w:val="23"/>
              </w:rPr>
              <w:t>Name of Team ratifying Policy</w:t>
            </w:r>
          </w:p>
        </w:tc>
        <w:tc>
          <w:tcPr>
            <w:tcW w:w="4621" w:type="dxa"/>
          </w:tcPr>
          <w:p w14:paraId="2FFB18A4" w14:textId="77777777" w:rsidR="00151655" w:rsidRDefault="00151655" w:rsidP="00387D64">
            <w:pPr>
              <w:rPr>
                <w:b/>
              </w:rPr>
            </w:pPr>
            <w:r>
              <w:rPr>
                <w:b/>
                <w:bCs/>
                <w:sz w:val="23"/>
                <w:szCs w:val="23"/>
              </w:rPr>
              <w:t>Date of ratification</w:t>
            </w:r>
          </w:p>
        </w:tc>
      </w:tr>
      <w:tr w:rsidR="00151655" w14:paraId="2FFB18A8" w14:textId="77777777" w:rsidTr="00151655">
        <w:tc>
          <w:tcPr>
            <w:tcW w:w="4621" w:type="dxa"/>
          </w:tcPr>
          <w:p w14:paraId="2FFB18A6" w14:textId="77777777" w:rsidR="00151655" w:rsidRDefault="00151655" w:rsidP="00387D64">
            <w:pPr>
              <w:rPr>
                <w:b/>
              </w:rPr>
            </w:pPr>
            <w:r>
              <w:rPr>
                <w:sz w:val="23"/>
                <w:szCs w:val="23"/>
              </w:rPr>
              <w:t>Caldicott Guardian &amp; IG Lead</w:t>
            </w:r>
          </w:p>
        </w:tc>
        <w:tc>
          <w:tcPr>
            <w:tcW w:w="4621" w:type="dxa"/>
          </w:tcPr>
          <w:p w14:paraId="2FFB18A7" w14:textId="77777777" w:rsidR="00151655" w:rsidRPr="00027EDD" w:rsidRDefault="00151655" w:rsidP="00027EDD">
            <w:pPr>
              <w:rPr>
                <w:b/>
              </w:rPr>
            </w:pPr>
          </w:p>
        </w:tc>
      </w:tr>
      <w:tr w:rsidR="00151655" w14:paraId="2FFB18AB" w14:textId="77777777" w:rsidTr="00151655">
        <w:tc>
          <w:tcPr>
            <w:tcW w:w="4621" w:type="dxa"/>
          </w:tcPr>
          <w:p w14:paraId="2FFB18A9" w14:textId="77777777" w:rsidR="00151655" w:rsidRDefault="00151655" w:rsidP="00387D64">
            <w:pPr>
              <w:rPr>
                <w:b/>
              </w:rPr>
            </w:pPr>
            <w:r>
              <w:rPr>
                <w:sz w:val="23"/>
                <w:szCs w:val="23"/>
              </w:rPr>
              <w:t>SIRO</w:t>
            </w:r>
          </w:p>
        </w:tc>
        <w:tc>
          <w:tcPr>
            <w:tcW w:w="4621" w:type="dxa"/>
          </w:tcPr>
          <w:p w14:paraId="2FFB18AA" w14:textId="50E9EDF8" w:rsidR="00151655" w:rsidRPr="00027EDD" w:rsidRDefault="008C0339" w:rsidP="00027EDD">
            <w:pPr>
              <w:rPr>
                <w:b/>
              </w:rPr>
            </w:pPr>
            <w:r>
              <w:rPr>
                <w:b/>
              </w:rPr>
              <w:t>June 202</w:t>
            </w:r>
            <w:r w:rsidR="003B4C6E">
              <w:rPr>
                <w:b/>
              </w:rPr>
              <w:t>2</w:t>
            </w:r>
          </w:p>
        </w:tc>
      </w:tr>
      <w:tr w:rsidR="00151655" w14:paraId="2FFB18AE" w14:textId="77777777" w:rsidTr="00151655">
        <w:tc>
          <w:tcPr>
            <w:tcW w:w="4621" w:type="dxa"/>
          </w:tcPr>
          <w:p w14:paraId="2FFB18AC" w14:textId="77777777" w:rsidR="00151655" w:rsidRDefault="00151655" w:rsidP="00387D64">
            <w:pPr>
              <w:rPr>
                <w:b/>
              </w:rPr>
            </w:pPr>
          </w:p>
        </w:tc>
        <w:tc>
          <w:tcPr>
            <w:tcW w:w="4621" w:type="dxa"/>
          </w:tcPr>
          <w:p w14:paraId="2FFB18AD" w14:textId="77777777" w:rsidR="00151655" w:rsidRDefault="00151655" w:rsidP="00387D64">
            <w:pPr>
              <w:rPr>
                <w:b/>
              </w:rPr>
            </w:pPr>
          </w:p>
        </w:tc>
      </w:tr>
      <w:tr w:rsidR="00151655" w14:paraId="2FFB18B1" w14:textId="77777777" w:rsidTr="00151655">
        <w:tc>
          <w:tcPr>
            <w:tcW w:w="4621" w:type="dxa"/>
          </w:tcPr>
          <w:p w14:paraId="2FFB18AF" w14:textId="77777777" w:rsidR="00151655" w:rsidRDefault="00151655" w:rsidP="00387D64">
            <w:pPr>
              <w:rPr>
                <w:b/>
              </w:rPr>
            </w:pPr>
          </w:p>
        </w:tc>
        <w:tc>
          <w:tcPr>
            <w:tcW w:w="4621" w:type="dxa"/>
          </w:tcPr>
          <w:p w14:paraId="2FFB18B0" w14:textId="77777777" w:rsidR="00151655" w:rsidRDefault="00151655" w:rsidP="00387D64">
            <w:pPr>
              <w:rPr>
                <w:b/>
              </w:rPr>
            </w:pPr>
          </w:p>
        </w:tc>
      </w:tr>
      <w:tr w:rsidR="00151655" w14:paraId="2FFB18B4" w14:textId="77777777" w:rsidTr="00151655">
        <w:tc>
          <w:tcPr>
            <w:tcW w:w="4621" w:type="dxa"/>
          </w:tcPr>
          <w:p w14:paraId="2FFB18B2" w14:textId="77777777" w:rsidR="00151655" w:rsidRDefault="00151655" w:rsidP="00387D64">
            <w:pPr>
              <w:rPr>
                <w:b/>
              </w:rPr>
            </w:pPr>
          </w:p>
        </w:tc>
        <w:tc>
          <w:tcPr>
            <w:tcW w:w="4621" w:type="dxa"/>
          </w:tcPr>
          <w:p w14:paraId="2FFB18B3" w14:textId="77777777" w:rsidR="00151655" w:rsidRDefault="00151655" w:rsidP="00387D64">
            <w:pPr>
              <w:rPr>
                <w:b/>
              </w:rPr>
            </w:pPr>
          </w:p>
        </w:tc>
      </w:tr>
    </w:tbl>
    <w:p w14:paraId="2FFB18B5" w14:textId="77777777" w:rsidR="00151655" w:rsidRDefault="00151655" w:rsidP="00387D64">
      <w:pPr>
        <w:rPr>
          <w:b/>
        </w:rPr>
      </w:pPr>
    </w:p>
    <w:p w14:paraId="2FFB18B6" w14:textId="77777777" w:rsidR="00151655" w:rsidRDefault="00151655" w:rsidP="00387D64">
      <w:pPr>
        <w:rPr>
          <w:b/>
        </w:rPr>
      </w:pPr>
    </w:p>
    <w:p w14:paraId="2FFB18B7" w14:textId="77777777" w:rsidR="00151655" w:rsidRDefault="00151655" w:rsidP="00387D64">
      <w:pPr>
        <w:rPr>
          <w:b/>
        </w:rPr>
      </w:pPr>
    </w:p>
    <w:p w14:paraId="2FFB18B8" w14:textId="77777777" w:rsidR="00151655" w:rsidRDefault="00151655" w:rsidP="00387D64">
      <w:pPr>
        <w:rPr>
          <w:b/>
        </w:rPr>
      </w:pPr>
    </w:p>
    <w:p w14:paraId="2FFB18B9" w14:textId="77777777" w:rsidR="00151655" w:rsidRDefault="00151655" w:rsidP="00387D64">
      <w:pPr>
        <w:rPr>
          <w:b/>
        </w:rPr>
      </w:pPr>
    </w:p>
    <w:p w14:paraId="2FFB18BA" w14:textId="77777777" w:rsidR="00151655" w:rsidRDefault="00151655" w:rsidP="00387D64">
      <w:pPr>
        <w:rPr>
          <w:b/>
        </w:rPr>
      </w:pPr>
    </w:p>
    <w:p w14:paraId="2FFB18BB" w14:textId="77777777" w:rsidR="00151655" w:rsidRDefault="00151655" w:rsidP="00387D64">
      <w:pPr>
        <w:rPr>
          <w:b/>
        </w:rPr>
      </w:pPr>
    </w:p>
    <w:p w14:paraId="2FFB18BC" w14:textId="77777777" w:rsidR="00151655" w:rsidRDefault="00151655" w:rsidP="00387D64">
      <w:pPr>
        <w:rPr>
          <w:b/>
        </w:rPr>
      </w:pPr>
    </w:p>
    <w:p w14:paraId="2FFB18BD" w14:textId="77777777" w:rsidR="00151655" w:rsidRDefault="00151655" w:rsidP="00387D64">
      <w:pPr>
        <w:rPr>
          <w:b/>
        </w:rPr>
      </w:pPr>
    </w:p>
    <w:p w14:paraId="2FFB18BE" w14:textId="77777777" w:rsidR="00151655" w:rsidRDefault="00151655" w:rsidP="00387D64">
      <w:pPr>
        <w:rPr>
          <w:b/>
        </w:rPr>
      </w:pPr>
    </w:p>
    <w:p w14:paraId="2FFB18BF" w14:textId="77777777" w:rsidR="00151655" w:rsidRDefault="00151655" w:rsidP="00387D64">
      <w:pPr>
        <w:rPr>
          <w:b/>
        </w:rPr>
      </w:pPr>
    </w:p>
    <w:p w14:paraId="2FFB18C0" w14:textId="77777777" w:rsidR="00151655" w:rsidRDefault="00151655" w:rsidP="00387D64">
      <w:pPr>
        <w:rPr>
          <w:b/>
        </w:rPr>
      </w:pPr>
    </w:p>
    <w:p w14:paraId="2FFB18C1" w14:textId="77777777" w:rsidR="00151655" w:rsidRDefault="00151655" w:rsidP="00387D64">
      <w:pPr>
        <w:rPr>
          <w:b/>
        </w:rPr>
      </w:pPr>
    </w:p>
    <w:p w14:paraId="2FFB18C2" w14:textId="77777777" w:rsidR="00151655" w:rsidRDefault="00151655" w:rsidP="00387D64">
      <w:pPr>
        <w:rPr>
          <w:b/>
        </w:rPr>
      </w:pPr>
    </w:p>
    <w:p w14:paraId="2FFB18C3" w14:textId="77777777" w:rsidR="00151655" w:rsidRDefault="00151655" w:rsidP="00387D64">
      <w:pPr>
        <w:rPr>
          <w:b/>
        </w:rPr>
      </w:pPr>
    </w:p>
    <w:p w14:paraId="2FFB18C4" w14:textId="77777777" w:rsidR="00151655" w:rsidRDefault="00151655" w:rsidP="00387D64">
      <w:pPr>
        <w:rPr>
          <w:b/>
        </w:rPr>
      </w:pPr>
    </w:p>
    <w:p w14:paraId="2FFB18C5" w14:textId="77777777" w:rsidR="00151655" w:rsidRDefault="00151655" w:rsidP="00387D64">
      <w:pPr>
        <w:rPr>
          <w:b/>
        </w:rPr>
      </w:pPr>
    </w:p>
    <w:p w14:paraId="2FFB18C6" w14:textId="77777777" w:rsidR="00151655" w:rsidRDefault="00151655" w:rsidP="00387D64">
      <w:pPr>
        <w:rPr>
          <w:b/>
        </w:rPr>
      </w:pPr>
    </w:p>
    <w:p w14:paraId="2FFB18C7" w14:textId="77777777" w:rsidR="00151655" w:rsidRDefault="00151655" w:rsidP="00387D64">
      <w:pPr>
        <w:rPr>
          <w:b/>
        </w:rPr>
      </w:pPr>
    </w:p>
    <w:p w14:paraId="2FFB18C8" w14:textId="77777777" w:rsidR="00151655" w:rsidRDefault="00151655" w:rsidP="00387D64">
      <w:pPr>
        <w:rPr>
          <w:b/>
        </w:rPr>
      </w:pPr>
    </w:p>
    <w:p w14:paraId="2FFB18C9" w14:textId="77777777" w:rsidR="00151655" w:rsidRDefault="00151655" w:rsidP="00387D64">
      <w:pPr>
        <w:rPr>
          <w:b/>
        </w:rPr>
      </w:pPr>
    </w:p>
    <w:p w14:paraId="2FFB18CA" w14:textId="77777777" w:rsidR="00151655" w:rsidRDefault="00151655" w:rsidP="00387D64">
      <w:pPr>
        <w:rPr>
          <w:b/>
        </w:rPr>
      </w:pPr>
    </w:p>
    <w:p w14:paraId="2FFB18CB" w14:textId="77777777" w:rsidR="00151655" w:rsidRDefault="00151655" w:rsidP="00387D64">
      <w:pPr>
        <w:rPr>
          <w:b/>
        </w:rPr>
      </w:pPr>
    </w:p>
    <w:p w14:paraId="2FFB18CC" w14:textId="77777777" w:rsidR="00151655" w:rsidRDefault="00151655" w:rsidP="00387D64">
      <w:pPr>
        <w:rPr>
          <w:b/>
        </w:rPr>
      </w:pPr>
    </w:p>
    <w:p w14:paraId="2FFB18CD" w14:textId="77777777" w:rsidR="00151655" w:rsidRDefault="00151655" w:rsidP="00387D64">
      <w:pPr>
        <w:rPr>
          <w:b/>
        </w:rPr>
      </w:pPr>
    </w:p>
    <w:p w14:paraId="2FFB18CE" w14:textId="77777777" w:rsidR="00151655" w:rsidRDefault="00151655" w:rsidP="00387D64">
      <w:pPr>
        <w:rPr>
          <w:b/>
        </w:rPr>
      </w:pPr>
    </w:p>
    <w:p w14:paraId="2FFB18CF" w14:textId="77777777" w:rsidR="00151655" w:rsidRDefault="00151655" w:rsidP="00387D64">
      <w:pPr>
        <w:rPr>
          <w:b/>
        </w:rPr>
      </w:pPr>
    </w:p>
    <w:p w14:paraId="2FFB18D0" w14:textId="77777777" w:rsidR="00151655" w:rsidRDefault="00151655" w:rsidP="00387D64">
      <w:pPr>
        <w:rPr>
          <w:b/>
        </w:rPr>
      </w:pPr>
    </w:p>
    <w:p w14:paraId="2FFB18D1" w14:textId="77777777" w:rsidR="00151655" w:rsidRDefault="00151655" w:rsidP="00387D64">
      <w:pPr>
        <w:rPr>
          <w:b/>
        </w:rPr>
      </w:pPr>
    </w:p>
    <w:p w14:paraId="2FFB18D2" w14:textId="77777777" w:rsidR="00151655" w:rsidRDefault="00151655" w:rsidP="00387D64">
      <w:pPr>
        <w:rPr>
          <w:b/>
        </w:rPr>
      </w:pPr>
    </w:p>
    <w:p w14:paraId="2FFB18D3" w14:textId="77777777" w:rsidR="00151655" w:rsidRDefault="00151655" w:rsidP="00387D64">
      <w:pPr>
        <w:rPr>
          <w:b/>
        </w:rPr>
      </w:pPr>
    </w:p>
    <w:p w14:paraId="2FFB18D4" w14:textId="77777777" w:rsidR="00151655" w:rsidRDefault="00151655" w:rsidP="00387D64">
      <w:pPr>
        <w:rPr>
          <w:b/>
        </w:rPr>
      </w:pPr>
    </w:p>
    <w:p w14:paraId="2FFB18D5" w14:textId="77777777" w:rsidR="00151655" w:rsidRDefault="00151655" w:rsidP="00387D64">
      <w:pPr>
        <w:rPr>
          <w:b/>
        </w:rPr>
      </w:pPr>
    </w:p>
    <w:p w14:paraId="2FFB18D6" w14:textId="77777777" w:rsidR="00151655" w:rsidRDefault="00151655" w:rsidP="00387D64">
      <w:pPr>
        <w:rPr>
          <w:b/>
        </w:rPr>
      </w:pPr>
    </w:p>
    <w:p w14:paraId="2FFB18D7" w14:textId="77777777" w:rsidR="00151655" w:rsidRDefault="00151655" w:rsidP="00387D64">
      <w:pPr>
        <w:rPr>
          <w:b/>
        </w:rPr>
      </w:pPr>
    </w:p>
    <w:p w14:paraId="2FFB18D8" w14:textId="77777777" w:rsidR="00151655" w:rsidRDefault="00151655" w:rsidP="00387D64">
      <w:pPr>
        <w:rPr>
          <w:b/>
        </w:rPr>
      </w:pPr>
    </w:p>
    <w:p w14:paraId="2FFB18D9" w14:textId="77777777" w:rsidR="00151655" w:rsidRPr="000B72E9" w:rsidRDefault="00151655" w:rsidP="0003518D">
      <w:pPr>
        <w:pStyle w:val="ListParagraph"/>
        <w:numPr>
          <w:ilvl w:val="0"/>
          <w:numId w:val="26"/>
        </w:numPr>
        <w:autoSpaceDE w:val="0"/>
        <w:autoSpaceDN w:val="0"/>
        <w:adjustRightInd w:val="0"/>
        <w:rPr>
          <w:rFonts w:ascii="Calibri" w:hAnsi="Calibri" w:cs="Calibri"/>
          <w:b/>
          <w:bCs/>
          <w:color w:val="000000"/>
          <w:sz w:val="23"/>
          <w:szCs w:val="23"/>
        </w:rPr>
      </w:pPr>
      <w:r w:rsidRPr="000B72E9">
        <w:rPr>
          <w:rFonts w:ascii="Calibri" w:hAnsi="Calibri" w:cs="Calibri"/>
          <w:b/>
          <w:bCs/>
          <w:color w:val="000000"/>
          <w:sz w:val="23"/>
          <w:szCs w:val="23"/>
        </w:rPr>
        <w:t>Introduction</w:t>
      </w:r>
    </w:p>
    <w:p w14:paraId="2FFB18DA" w14:textId="77777777" w:rsidR="00151655" w:rsidRPr="00151655" w:rsidRDefault="00151655" w:rsidP="00151655">
      <w:pPr>
        <w:autoSpaceDE w:val="0"/>
        <w:autoSpaceDN w:val="0"/>
        <w:adjustRightInd w:val="0"/>
        <w:rPr>
          <w:rFonts w:ascii="Calibri" w:hAnsi="Calibri" w:cs="Calibri"/>
          <w:color w:val="000000"/>
          <w:sz w:val="23"/>
          <w:szCs w:val="23"/>
        </w:rPr>
      </w:pPr>
      <w:r w:rsidRPr="00151655">
        <w:rPr>
          <w:rFonts w:ascii="Calibri" w:hAnsi="Calibri" w:cs="Calibri"/>
          <w:b/>
          <w:bCs/>
          <w:color w:val="000000"/>
          <w:sz w:val="23"/>
          <w:szCs w:val="23"/>
        </w:rPr>
        <w:t xml:space="preserve"> </w:t>
      </w:r>
    </w:p>
    <w:p w14:paraId="2FFB18DB" w14:textId="77777777" w:rsidR="00151655" w:rsidRDefault="00151655" w:rsidP="000B72E9">
      <w:pPr>
        <w:autoSpaceDE w:val="0"/>
        <w:autoSpaceDN w:val="0"/>
        <w:adjustRightInd w:val="0"/>
        <w:jc w:val="both"/>
        <w:rPr>
          <w:rFonts w:ascii="Calibri" w:hAnsi="Calibri" w:cs="Calibri"/>
          <w:color w:val="000000"/>
          <w:sz w:val="23"/>
          <w:szCs w:val="23"/>
        </w:rPr>
      </w:pPr>
      <w:r w:rsidRPr="00151655">
        <w:rPr>
          <w:rFonts w:ascii="Calibri" w:hAnsi="Calibri" w:cs="Calibri"/>
          <w:color w:val="000000"/>
          <w:sz w:val="23"/>
          <w:szCs w:val="23"/>
        </w:rPr>
        <w:t xml:space="preserve">Information is a vital asset, both in terms of clinical management of individual patients and the efficient planning and management of services and resources. It is therefore of paramount importance to ensure that information is effectively managed and that appropriate policies, procedures, management accountability and structures provide a robust governance framework for information management. </w:t>
      </w:r>
    </w:p>
    <w:p w14:paraId="2FFB18DC" w14:textId="77777777" w:rsidR="00151655" w:rsidRPr="00151655" w:rsidRDefault="00151655" w:rsidP="00151655">
      <w:pPr>
        <w:autoSpaceDE w:val="0"/>
        <w:autoSpaceDN w:val="0"/>
        <w:adjustRightInd w:val="0"/>
        <w:rPr>
          <w:rFonts w:ascii="Calibri" w:hAnsi="Calibri" w:cs="Calibri"/>
          <w:color w:val="000000"/>
          <w:sz w:val="23"/>
          <w:szCs w:val="23"/>
        </w:rPr>
      </w:pPr>
    </w:p>
    <w:p w14:paraId="2FFB18DD" w14:textId="77777777" w:rsidR="004539F3" w:rsidRPr="00CE1CEB" w:rsidRDefault="00151655" w:rsidP="00A748EC">
      <w:pPr>
        <w:autoSpaceDE w:val="0"/>
        <w:autoSpaceDN w:val="0"/>
        <w:adjustRightInd w:val="0"/>
        <w:jc w:val="both"/>
        <w:rPr>
          <w:rFonts w:ascii="Calibri" w:hAnsi="Calibri" w:cs="Calibri"/>
          <w:color w:val="000000"/>
          <w:sz w:val="23"/>
          <w:szCs w:val="23"/>
        </w:rPr>
      </w:pPr>
      <w:r w:rsidRPr="00151655">
        <w:rPr>
          <w:rFonts w:ascii="Calibri" w:hAnsi="Calibri" w:cs="Calibri"/>
          <w:color w:val="000000"/>
          <w:sz w:val="23"/>
          <w:szCs w:val="23"/>
        </w:rPr>
        <w:t xml:space="preserve">This policy provides assurance to Darwen Healthcare and to individuals that personal information is dealt with legally, securely, efficiently and effectively, in order to deliver the best possible care. </w:t>
      </w:r>
      <w:r w:rsidR="00D22BBA">
        <w:rPr>
          <w:rFonts w:ascii="Calibri" w:hAnsi="Calibri" w:cs="Calibri"/>
          <w:color w:val="000000"/>
          <w:sz w:val="23"/>
          <w:szCs w:val="23"/>
        </w:rPr>
        <w:t xml:space="preserve"> </w:t>
      </w:r>
      <w:r w:rsidRPr="00CE1CEB">
        <w:rPr>
          <w:rFonts w:ascii="Calibri" w:hAnsi="Calibri" w:cs="Calibri"/>
          <w:color w:val="000000"/>
          <w:sz w:val="23"/>
          <w:szCs w:val="23"/>
        </w:rPr>
        <w:t xml:space="preserve">Darwen Healthcare will establish and maintain this policy and the associated procedures to ensure compliance with the requirements </w:t>
      </w:r>
      <w:r w:rsidR="004539F3" w:rsidRPr="00CE1CEB">
        <w:rPr>
          <w:rFonts w:ascii="Calibri" w:hAnsi="Calibri" w:cs="Calibri"/>
          <w:color w:val="000000"/>
          <w:sz w:val="23"/>
          <w:szCs w:val="23"/>
        </w:rPr>
        <w:t>of: -</w:t>
      </w:r>
    </w:p>
    <w:p w14:paraId="2FFB18DE" w14:textId="77777777" w:rsidR="004539F3" w:rsidRPr="00CE1CEB" w:rsidRDefault="004539F3" w:rsidP="00A748EC">
      <w:pPr>
        <w:autoSpaceDE w:val="0"/>
        <w:autoSpaceDN w:val="0"/>
        <w:adjustRightInd w:val="0"/>
        <w:jc w:val="both"/>
        <w:rPr>
          <w:rFonts w:ascii="Calibri" w:hAnsi="Calibri" w:cs="Calibri"/>
          <w:color w:val="000000"/>
          <w:sz w:val="23"/>
          <w:szCs w:val="23"/>
        </w:rPr>
      </w:pPr>
    </w:p>
    <w:p w14:paraId="2FFB18DF" w14:textId="77777777" w:rsidR="00151655" w:rsidRPr="00CE1CEB" w:rsidRDefault="004539F3" w:rsidP="004539F3">
      <w:pPr>
        <w:pStyle w:val="ListParagraph"/>
        <w:numPr>
          <w:ilvl w:val="0"/>
          <w:numId w:val="3"/>
        </w:numPr>
        <w:autoSpaceDE w:val="0"/>
        <w:autoSpaceDN w:val="0"/>
        <w:adjustRightInd w:val="0"/>
        <w:jc w:val="both"/>
        <w:rPr>
          <w:rFonts w:ascii="Calibri" w:hAnsi="Calibri" w:cs="Calibri"/>
          <w:color w:val="000000"/>
          <w:sz w:val="23"/>
          <w:szCs w:val="23"/>
        </w:rPr>
      </w:pPr>
      <w:r w:rsidRPr="00CE1CEB">
        <w:rPr>
          <w:rFonts w:ascii="Calibri" w:hAnsi="Calibri" w:cs="Calibri"/>
          <w:color w:val="000000"/>
          <w:sz w:val="23"/>
          <w:szCs w:val="23"/>
        </w:rPr>
        <w:t>T</w:t>
      </w:r>
      <w:r w:rsidR="00151655" w:rsidRPr="00CE1CEB">
        <w:rPr>
          <w:rFonts w:ascii="Calibri" w:hAnsi="Calibri" w:cs="Calibri"/>
          <w:color w:val="000000"/>
          <w:sz w:val="23"/>
          <w:szCs w:val="23"/>
        </w:rPr>
        <w:t xml:space="preserve">he </w:t>
      </w:r>
      <w:r w:rsidR="00A748EC" w:rsidRPr="00CE1CEB">
        <w:rPr>
          <w:rFonts w:ascii="Calibri" w:hAnsi="Calibri" w:cs="Calibri"/>
          <w:color w:val="000000"/>
          <w:sz w:val="23"/>
          <w:szCs w:val="23"/>
        </w:rPr>
        <w:t>Data Security &amp; Protection</w:t>
      </w:r>
      <w:r w:rsidRPr="00CE1CEB">
        <w:rPr>
          <w:rFonts w:ascii="Calibri" w:hAnsi="Calibri" w:cs="Calibri"/>
          <w:color w:val="000000"/>
          <w:sz w:val="23"/>
          <w:szCs w:val="23"/>
        </w:rPr>
        <w:t xml:space="preserve"> </w:t>
      </w:r>
      <w:r w:rsidR="00004F6F">
        <w:rPr>
          <w:rFonts w:ascii="Calibri" w:hAnsi="Calibri" w:cs="Calibri"/>
          <w:color w:val="000000"/>
          <w:sz w:val="23"/>
          <w:szCs w:val="23"/>
        </w:rPr>
        <w:t xml:space="preserve">(DSP) </w:t>
      </w:r>
      <w:r w:rsidRPr="00CE1CEB">
        <w:rPr>
          <w:rFonts w:ascii="Calibri" w:hAnsi="Calibri" w:cs="Calibri"/>
          <w:color w:val="000000"/>
          <w:sz w:val="23"/>
          <w:szCs w:val="23"/>
        </w:rPr>
        <w:t>Toolkit</w:t>
      </w:r>
      <w:r w:rsidR="00A748EC" w:rsidRPr="00CE1CEB">
        <w:rPr>
          <w:rFonts w:ascii="Calibri" w:hAnsi="Calibri" w:cs="Calibri"/>
          <w:color w:val="000000"/>
          <w:sz w:val="23"/>
          <w:szCs w:val="23"/>
        </w:rPr>
        <w:t xml:space="preserve"> (formerly the </w:t>
      </w:r>
      <w:r w:rsidR="00151655" w:rsidRPr="00CE1CEB">
        <w:rPr>
          <w:rFonts w:ascii="Calibri" w:hAnsi="Calibri" w:cs="Calibri"/>
          <w:color w:val="000000"/>
          <w:sz w:val="23"/>
          <w:szCs w:val="23"/>
        </w:rPr>
        <w:t>Information Governance</w:t>
      </w:r>
      <w:r w:rsidRPr="00CE1CEB">
        <w:rPr>
          <w:rFonts w:ascii="Calibri" w:hAnsi="Calibri" w:cs="Calibri"/>
          <w:color w:val="000000"/>
          <w:sz w:val="23"/>
          <w:szCs w:val="23"/>
        </w:rPr>
        <w:t xml:space="preserve"> Toolkit)</w:t>
      </w:r>
    </w:p>
    <w:p w14:paraId="2FFB18E0" w14:textId="77777777" w:rsidR="004539F3" w:rsidRPr="00CE1CEB" w:rsidRDefault="004539F3" w:rsidP="004539F3">
      <w:pPr>
        <w:pStyle w:val="ListParagraph"/>
        <w:numPr>
          <w:ilvl w:val="0"/>
          <w:numId w:val="3"/>
        </w:numPr>
        <w:autoSpaceDE w:val="0"/>
        <w:autoSpaceDN w:val="0"/>
        <w:adjustRightInd w:val="0"/>
        <w:jc w:val="both"/>
        <w:rPr>
          <w:rFonts w:ascii="Calibri" w:hAnsi="Calibri" w:cs="Calibri"/>
          <w:color w:val="000000"/>
          <w:sz w:val="23"/>
          <w:szCs w:val="23"/>
        </w:rPr>
      </w:pPr>
      <w:r w:rsidRPr="00CE1CEB">
        <w:rPr>
          <w:rFonts w:ascii="Calibri" w:hAnsi="Calibri" w:cs="Calibri"/>
          <w:color w:val="000000"/>
          <w:sz w:val="23"/>
          <w:szCs w:val="23"/>
        </w:rPr>
        <w:t>The UK Data Protection Act (DPA) 2018</w:t>
      </w:r>
    </w:p>
    <w:p w14:paraId="2FFB18E1" w14:textId="77777777" w:rsidR="004539F3" w:rsidRPr="008C0339" w:rsidRDefault="004539F3" w:rsidP="004539F3">
      <w:pPr>
        <w:pStyle w:val="ListParagraph"/>
        <w:numPr>
          <w:ilvl w:val="0"/>
          <w:numId w:val="3"/>
        </w:numPr>
        <w:autoSpaceDE w:val="0"/>
        <w:autoSpaceDN w:val="0"/>
        <w:adjustRightInd w:val="0"/>
        <w:jc w:val="both"/>
        <w:rPr>
          <w:rFonts w:ascii="Calibri" w:hAnsi="Calibri" w:cs="Calibri"/>
          <w:color w:val="000000"/>
          <w:sz w:val="23"/>
          <w:szCs w:val="23"/>
        </w:rPr>
      </w:pPr>
      <w:r w:rsidRPr="008C0339">
        <w:rPr>
          <w:rFonts w:ascii="Calibri" w:hAnsi="Calibri" w:cs="Calibri"/>
          <w:color w:val="000000"/>
          <w:sz w:val="23"/>
          <w:szCs w:val="23"/>
        </w:rPr>
        <w:t xml:space="preserve">The </w:t>
      </w:r>
      <w:r w:rsidR="0062225B" w:rsidRPr="008C0339">
        <w:rPr>
          <w:rFonts w:ascii="Calibri" w:hAnsi="Calibri" w:cs="Calibri"/>
          <w:color w:val="000000"/>
          <w:sz w:val="23"/>
          <w:szCs w:val="23"/>
        </w:rPr>
        <w:t xml:space="preserve">UK </w:t>
      </w:r>
      <w:r w:rsidRPr="008C0339">
        <w:rPr>
          <w:rFonts w:ascii="Calibri" w:hAnsi="Calibri" w:cs="Calibri"/>
          <w:color w:val="000000"/>
          <w:sz w:val="23"/>
          <w:szCs w:val="23"/>
        </w:rPr>
        <w:t>General Data Protection Regulation</w:t>
      </w:r>
      <w:r w:rsidR="0062225B" w:rsidRPr="008C0339">
        <w:rPr>
          <w:rFonts w:ascii="Calibri" w:hAnsi="Calibri" w:cs="Calibri"/>
          <w:color w:val="000000"/>
          <w:sz w:val="23"/>
          <w:szCs w:val="23"/>
        </w:rPr>
        <w:t xml:space="preserve"> (</w:t>
      </w:r>
      <w:r w:rsidR="00725057" w:rsidRPr="008C0339">
        <w:rPr>
          <w:rFonts w:ascii="Calibri" w:hAnsi="Calibri" w:cs="Calibri"/>
          <w:color w:val="000000"/>
          <w:sz w:val="23"/>
          <w:szCs w:val="23"/>
        </w:rPr>
        <w:t xml:space="preserve">UK </w:t>
      </w:r>
      <w:r w:rsidR="0062225B" w:rsidRPr="008C0339">
        <w:rPr>
          <w:rFonts w:ascii="Calibri" w:hAnsi="Calibri" w:cs="Calibri"/>
          <w:color w:val="000000"/>
          <w:sz w:val="23"/>
          <w:szCs w:val="23"/>
        </w:rPr>
        <w:t>GDPR) 2021</w:t>
      </w:r>
    </w:p>
    <w:p w14:paraId="2FFB18E2" w14:textId="77777777" w:rsidR="00BB5861" w:rsidRPr="00CE1CEB" w:rsidRDefault="00BB5861" w:rsidP="004539F3">
      <w:pPr>
        <w:pStyle w:val="ListParagraph"/>
        <w:numPr>
          <w:ilvl w:val="0"/>
          <w:numId w:val="3"/>
        </w:numPr>
        <w:autoSpaceDE w:val="0"/>
        <w:autoSpaceDN w:val="0"/>
        <w:adjustRightInd w:val="0"/>
        <w:jc w:val="both"/>
        <w:rPr>
          <w:rFonts w:ascii="Calibri" w:hAnsi="Calibri" w:cs="Calibri"/>
          <w:color w:val="000000"/>
          <w:sz w:val="23"/>
          <w:szCs w:val="23"/>
        </w:rPr>
      </w:pPr>
      <w:r w:rsidRPr="00CE1CEB">
        <w:rPr>
          <w:rFonts w:ascii="Calibri" w:hAnsi="Calibri" w:cs="Calibri"/>
          <w:color w:val="000000"/>
          <w:sz w:val="23"/>
          <w:szCs w:val="23"/>
        </w:rPr>
        <w:t>The National Data Guardian Security Standards</w:t>
      </w:r>
    </w:p>
    <w:p w14:paraId="2FFB18E3" w14:textId="77777777" w:rsidR="00151655" w:rsidRPr="00151655" w:rsidRDefault="00151655" w:rsidP="00151655">
      <w:pPr>
        <w:autoSpaceDE w:val="0"/>
        <w:autoSpaceDN w:val="0"/>
        <w:adjustRightInd w:val="0"/>
        <w:rPr>
          <w:rFonts w:ascii="Calibri" w:hAnsi="Calibri" w:cs="Calibri"/>
          <w:color w:val="000000"/>
          <w:sz w:val="23"/>
          <w:szCs w:val="23"/>
        </w:rPr>
      </w:pPr>
    </w:p>
    <w:p w14:paraId="2FFB18E4" w14:textId="77777777" w:rsidR="00151655" w:rsidRDefault="00151655" w:rsidP="00151655">
      <w:pPr>
        <w:autoSpaceDE w:val="0"/>
        <w:autoSpaceDN w:val="0"/>
        <w:adjustRightInd w:val="0"/>
        <w:rPr>
          <w:rFonts w:ascii="Calibri" w:hAnsi="Calibri" w:cs="Calibri"/>
          <w:color w:val="000000"/>
          <w:sz w:val="23"/>
          <w:szCs w:val="23"/>
        </w:rPr>
      </w:pPr>
      <w:r w:rsidRPr="00151655">
        <w:rPr>
          <w:rFonts w:ascii="Calibri" w:hAnsi="Calibri" w:cs="Calibri"/>
          <w:color w:val="000000"/>
          <w:sz w:val="23"/>
          <w:szCs w:val="23"/>
        </w:rPr>
        <w:t xml:space="preserve">This policy and its supporting procedures are fully endorsed by the Darwen Healthcare Partners. </w:t>
      </w:r>
    </w:p>
    <w:p w14:paraId="2FFB18E5" w14:textId="77777777" w:rsidR="00151655" w:rsidRPr="00151655" w:rsidRDefault="00151655" w:rsidP="00151655">
      <w:pPr>
        <w:autoSpaceDE w:val="0"/>
        <w:autoSpaceDN w:val="0"/>
        <w:adjustRightInd w:val="0"/>
        <w:rPr>
          <w:rFonts w:ascii="Calibri" w:hAnsi="Calibri" w:cs="Calibri"/>
          <w:color w:val="000000"/>
          <w:sz w:val="23"/>
          <w:szCs w:val="23"/>
        </w:rPr>
      </w:pPr>
    </w:p>
    <w:p w14:paraId="2FFB18E6" w14:textId="77777777" w:rsidR="00151655" w:rsidRPr="0003518D" w:rsidRDefault="00151655" w:rsidP="0003518D">
      <w:pPr>
        <w:pStyle w:val="ListParagraph"/>
        <w:numPr>
          <w:ilvl w:val="0"/>
          <w:numId w:val="26"/>
        </w:numPr>
        <w:autoSpaceDE w:val="0"/>
        <w:autoSpaceDN w:val="0"/>
        <w:adjustRightInd w:val="0"/>
        <w:rPr>
          <w:rFonts w:ascii="Calibri" w:hAnsi="Calibri" w:cs="Calibri"/>
          <w:b/>
          <w:bCs/>
          <w:color w:val="000000"/>
          <w:sz w:val="23"/>
          <w:szCs w:val="23"/>
        </w:rPr>
      </w:pPr>
      <w:r w:rsidRPr="0003518D">
        <w:rPr>
          <w:rFonts w:ascii="Calibri" w:hAnsi="Calibri" w:cs="Calibri"/>
          <w:b/>
          <w:bCs/>
          <w:color w:val="000000"/>
          <w:sz w:val="23"/>
          <w:szCs w:val="23"/>
        </w:rPr>
        <w:t xml:space="preserve">Scope </w:t>
      </w:r>
    </w:p>
    <w:p w14:paraId="2FFB18E7" w14:textId="77777777" w:rsidR="00151655" w:rsidRPr="00151655" w:rsidRDefault="00151655" w:rsidP="00151655">
      <w:pPr>
        <w:autoSpaceDE w:val="0"/>
        <w:autoSpaceDN w:val="0"/>
        <w:adjustRightInd w:val="0"/>
        <w:rPr>
          <w:rFonts w:ascii="Calibri" w:hAnsi="Calibri" w:cs="Calibri"/>
          <w:color w:val="000000"/>
          <w:sz w:val="23"/>
          <w:szCs w:val="23"/>
        </w:rPr>
      </w:pPr>
    </w:p>
    <w:p w14:paraId="2FFB18E8" w14:textId="77777777" w:rsidR="00151655" w:rsidRDefault="00151655" w:rsidP="00BB5861">
      <w:pPr>
        <w:autoSpaceDE w:val="0"/>
        <w:autoSpaceDN w:val="0"/>
        <w:adjustRightInd w:val="0"/>
        <w:jc w:val="both"/>
        <w:rPr>
          <w:rFonts w:ascii="Calibri" w:hAnsi="Calibri" w:cs="Calibri"/>
          <w:color w:val="000000"/>
          <w:sz w:val="23"/>
          <w:szCs w:val="23"/>
        </w:rPr>
      </w:pPr>
      <w:r w:rsidRPr="00151655">
        <w:rPr>
          <w:rFonts w:ascii="Calibri" w:hAnsi="Calibri" w:cs="Calibri"/>
          <w:color w:val="000000"/>
          <w:sz w:val="23"/>
          <w:szCs w:val="23"/>
        </w:rPr>
        <w:t xml:space="preserve">This policy covers all aspects of information within the organisation, including but not limited to: </w:t>
      </w:r>
    </w:p>
    <w:p w14:paraId="2FFB18E9" w14:textId="77777777" w:rsidR="00C97D78" w:rsidRPr="00151655" w:rsidRDefault="00C97D78" w:rsidP="00BB5861">
      <w:pPr>
        <w:autoSpaceDE w:val="0"/>
        <w:autoSpaceDN w:val="0"/>
        <w:adjustRightInd w:val="0"/>
        <w:jc w:val="both"/>
        <w:rPr>
          <w:rFonts w:ascii="Calibri" w:hAnsi="Calibri" w:cs="Calibri"/>
          <w:color w:val="000000"/>
          <w:sz w:val="23"/>
          <w:szCs w:val="23"/>
        </w:rPr>
      </w:pPr>
    </w:p>
    <w:p w14:paraId="2FFB18EA" w14:textId="77777777" w:rsidR="00151655" w:rsidRDefault="00151655" w:rsidP="00BB5861">
      <w:pPr>
        <w:autoSpaceDE w:val="0"/>
        <w:autoSpaceDN w:val="0"/>
        <w:adjustRightInd w:val="0"/>
        <w:jc w:val="both"/>
        <w:rPr>
          <w:rFonts w:ascii="Arial" w:hAnsi="Arial" w:cs="Arial"/>
          <w:color w:val="000000"/>
          <w:sz w:val="23"/>
          <w:szCs w:val="23"/>
        </w:rPr>
      </w:pPr>
      <w:r w:rsidRPr="000F7D0C">
        <w:rPr>
          <w:rFonts w:ascii="Calibri" w:hAnsi="Calibri" w:cs="Calibri"/>
          <w:bCs/>
          <w:color w:val="000000"/>
          <w:sz w:val="23"/>
          <w:szCs w:val="23"/>
        </w:rPr>
        <w:t>Patient/client/service user information</w:t>
      </w:r>
      <w:r w:rsidR="000F7D0C">
        <w:rPr>
          <w:rFonts w:ascii="Arial" w:hAnsi="Arial" w:cs="Arial"/>
          <w:color w:val="000000"/>
          <w:sz w:val="23"/>
          <w:szCs w:val="23"/>
        </w:rPr>
        <w:t xml:space="preserve">, </w:t>
      </w:r>
      <w:r w:rsidR="000F7D0C">
        <w:rPr>
          <w:rFonts w:ascii="Calibri" w:hAnsi="Calibri" w:cs="Calibri"/>
          <w:bCs/>
          <w:color w:val="000000"/>
          <w:sz w:val="23"/>
          <w:szCs w:val="23"/>
        </w:rPr>
        <w:t>i.e.: -</w:t>
      </w:r>
    </w:p>
    <w:p w14:paraId="2FFB18EB" w14:textId="77777777" w:rsidR="000F7D0C" w:rsidRPr="000F7D0C" w:rsidRDefault="000F7D0C" w:rsidP="00BB5861">
      <w:pPr>
        <w:autoSpaceDE w:val="0"/>
        <w:autoSpaceDN w:val="0"/>
        <w:adjustRightInd w:val="0"/>
        <w:jc w:val="both"/>
        <w:rPr>
          <w:rFonts w:ascii="Arial" w:hAnsi="Arial" w:cs="Arial"/>
          <w:color w:val="000000"/>
          <w:sz w:val="23"/>
          <w:szCs w:val="23"/>
        </w:rPr>
      </w:pPr>
    </w:p>
    <w:p w14:paraId="2FFB18EC" w14:textId="77777777" w:rsidR="00151655" w:rsidRPr="00151655" w:rsidRDefault="00151655" w:rsidP="00BB5861">
      <w:pPr>
        <w:autoSpaceDE w:val="0"/>
        <w:autoSpaceDN w:val="0"/>
        <w:adjustRightInd w:val="0"/>
        <w:spacing w:after="40"/>
        <w:ind w:left="720"/>
        <w:jc w:val="both"/>
        <w:rPr>
          <w:rFonts w:ascii="Calibri" w:hAnsi="Calibri" w:cs="Calibri"/>
          <w:color w:val="000000"/>
          <w:sz w:val="23"/>
          <w:szCs w:val="23"/>
        </w:rPr>
      </w:pPr>
      <w:r w:rsidRPr="00151655">
        <w:rPr>
          <w:rFonts w:ascii="Arial" w:hAnsi="Arial" w:cs="Arial"/>
          <w:color w:val="000000"/>
          <w:sz w:val="23"/>
          <w:szCs w:val="23"/>
        </w:rPr>
        <w:t xml:space="preserve">• </w:t>
      </w:r>
      <w:r w:rsidRPr="00151655">
        <w:rPr>
          <w:rFonts w:ascii="Calibri" w:hAnsi="Calibri" w:cs="Calibri"/>
          <w:color w:val="000000"/>
          <w:sz w:val="23"/>
          <w:szCs w:val="23"/>
        </w:rPr>
        <w:t xml:space="preserve">Personal </w:t>
      </w:r>
      <w:r w:rsidRPr="00CE1CEB">
        <w:rPr>
          <w:rFonts w:ascii="Calibri" w:hAnsi="Calibri" w:cs="Calibri"/>
          <w:color w:val="000000"/>
          <w:sz w:val="23"/>
          <w:szCs w:val="23"/>
        </w:rPr>
        <w:t>Information</w:t>
      </w:r>
      <w:r w:rsidR="004539F3" w:rsidRPr="00CE1CEB">
        <w:rPr>
          <w:rFonts w:ascii="Calibri" w:hAnsi="Calibri" w:cs="Calibri"/>
          <w:color w:val="000000"/>
          <w:sz w:val="23"/>
          <w:szCs w:val="23"/>
        </w:rPr>
        <w:t xml:space="preserve"> (including </w:t>
      </w:r>
      <w:r w:rsidR="00707E68" w:rsidRPr="00CE1CEB">
        <w:rPr>
          <w:rFonts w:ascii="Calibri" w:hAnsi="Calibri" w:cs="Calibri"/>
          <w:color w:val="000000"/>
          <w:sz w:val="23"/>
          <w:szCs w:val="23"/>
        </w:rPr>
        <w:t>‘</w:t>
      </w:r>
      <w:r w:rsidR="004539F3" w:rsidRPr="00CE1CEB">
        <w:rPr>
          <w:rFonts w:ascii="Calibri" w:hAnsi="Calibri" w:cs="Calibri"/>
          <w:color w:val="000000"/>
          <w:sz w:val="23"/>
          <w:szCs w:val="23"/>
        </w:rPr>
        <w:t>special category</w:t>
      </w:r>
      <w:r w:rsidR="00707E68" w:rsidRPr="00CE1CEB">
        <w:rPr>
          <w:rFonts w:ascii="Calibri" w:hAnsi="Calibri" w:cs="Calibri"/>
          <w:color w:val="000000"/>
          <w:sz w:val="23"/>
          <w:szCs w:val="23"/>
        </w:rPr>
        <w:t>’</w:t>
      </w:r>
      <w:r w:rsidR="004539F3" w:rsidRPr="00CE1CEB">
        <w:rPr>
          <w:rFonts w:ascii="Calibri" w:hAnsi="Calibri" w:cs="Calibri"/>
          <w:color w:val="000000"/>
          <w:sz w:val="23"/>
          <w:szCs w:val="23"/>
        </w:rPr>
        <w:t xml:space="preserve"> health information as defined by </w:t>
      </w:r>
      <w:r w:rsidR="0062225B" w:rsidRPr="008C0339">
        <w:rPr>
          <w:rFonts w:ascii="Calibri" w:hAnsi="Calibri" w:cs="Calibri"/>
          <w:color w:val="000000"/>
          <w:sz w:val="23"/>
          <w:szCs w:val="23"/>
        </w:rPr>
        <w:t xml:space="preserve">UK </w:t>
      </w:r>
      <w:r w:rsidR="004539F3" w:rsidRPr="008C0339">
        <w:rPr>
          <w:rFonts w:ascii="Calibri" w:hAnsi="Calibri" w:cs="Calibri"/>
          <w:color w:val="000000"/>
          <w:sz w:val="23"/>
          <w:szCs w:val="23"/>
        </w:rPr>
        <w:t>GDPR)</w:t>
      </w:r>
    </w:p>
    <w:p w14:paraId="2FFB18ED" w14:textId="77777777" w:rsidR="00151655" w:rsidRPr="00151655" w:rsidRDefault="00151655" w:rsidP="00BB5861">
      <w:pPr>
        <w:autoSpaceDE w:val="0"/>
        <w:autoSpaceDN w:val="0"/>
        <w:adjustRightInd w:val="0"/>
        <w:ind w:left="720"/>
        <w:jc w:val="both"/>
        <w:rPr>
          <w:rFonts w:ascii="Calibri" w:hAnsi="Calibri" w:cs="Calibri"/>
          <w:color w:val="000000"/>
          <w:sz w:val="23"/>
          <w:szCs w:val="23"/>
        </w:rPr>
      </w:pPr>
      <w:r w:rsidRPr="00151655">
        <w:rPr>
          <w:rFonts w:ascii="Arial" w:hAnsi="Arial" w:cs="Arial"/>
          <w:color w:val="000000"/>
          <w:sz w:val="23"/>
          <w:szCs w:val="23"/>
        </w:rPr>
        <w:t xml:space="preserve">• </w:t>
      </w:r>
      <w:r w:rsidRPr="00151655">
        <w:rPr>
          <w:rFonts w:ascii="Calibri" w:hAnsi="Calibri" w:cs="Calibri"/>
          <w:color w:val="000000"/>
          <w:sz w:val="23"/>
          <w:szCs w:val="23"/>
        </w:rPr>
        <w:t xml:space="preserve">Organisational Information </w:t>
      </w:r>
    </w:p>
    <w:p w14:paraId="2FFB18EE" w14:textId="77777777" w:rsidR="00151655" w:rsidRPr="00151655" w:rsidRDefault="00151655" w:rsidP="00BB5861">
      <w:pPr>
        <w:autoSpaceDE w:val="0"/>
        <w:autoSpaceDN w:val="0"/>
        <w:adjustRightInd w:val="0"/>
        <w:jc w:val="both"/>
        <w:rPr>
          <w:rFonts w:ascii="Calibri" w:hAnsi="Calibri" w:cs="Calibri"/>
          <w:color w:val="000000"/>
          <w:sz w:val="23"/>
          <w:szCs w:val="23"/>
        </w:rPr>
      </w:pPr>
    </w:p>
    <w:p w14:paraId="2FFB18EF" w14:textId="77777777" w:rsidR="00151655" w:rsidRDefault="00151655" w:rsidP="00BB5861">
      <w:pPr>
        <w:autoSpaceDE w:val="0"/>
        <w:autoSpaceDN w:val="0"/>
        <w:adjustRightInd w:val="0"/>
        <w:jc w:val="both"/>
        <w:rPr>
          <w:rFonts w:ascii="Calibri" w:hAnsi="Calibri" w:cs="Calibri"/>
          <w:color w:val="000000"/>
          <w:sz w:val="23"/>
          <w:szCs w:val="23"/>
        </w:rPr>
      </w:pPr>
      <w:r w:rsidRPr="00151655">
        <w:rPr>
          <w:rFonts w:ascii="Calibri" w:hAnsi="Calibri" w:cs="Calibri"/>
          <w:color w:val="000000"/>
          <w:sz w:val="23"/>
          <w:szCs w:val="23"/>
        </w:rPr>
        <w:t xml:space="preserve">This policy covers all aspects of handling information, including but not limited to: </w:t>
      </w:r>
    </w:p>
    <w:p w14:paraId="2FFB18F0" w14:textId="77777777" w:rsidR="00151655" w:rsidRPr="00151655" w:rsidRDefault="00151655" w:rsidP="00BB5861">
      <w:pPr>
        <w:autoSpaceDE w:val="0"/>
        <w:autoSpaceDN w:val="0"/>
        <w:adjustRightInd w:val="0"/>
        <w:jc w:val="both"/>
        <w:rPr>
          <w:rFonts w:ascii="Calibri" w:hAnsi="Calibri" w:cs="Calibri"/>
          <w:color w:val="000000"/>
          <w:sz w:val="23"/>
          <w:szCs w:val="23"/>
        </w:rPr>
      </w:pPr>
    </w:p>
    <w:p w14:paraId="2FFB18F1" w14:textId="77777777" w:rsidR="00151655" w:rsidRPr="00151655" w:rsidRDefault="00151655" w:rsidP="00BB5861">
      <w:pPr>
        <w:autoSpaceDE w:val="0"/>
        <w:autoSpaceDN w:val="0"/>
        <w:adjustRightInd w:val="0"/>
        <w:spacing w:after="39"/>
        <w:ind w:left="720"/>
        <w:jc w:val="both"/>
        <w:rPr>
          <w:rFonts w:ascii="Calibri" w:hAnsi="Calibri" w:cs="Calibri"/>
          <w:color w:val="000000"/>
          <w:sz w:val="23"/>
          <w:szCs w:val="23"/>
        </w:rPr>
      </w:pPr>
      <w:r w:rsidRPr="00151655">
        <w:rPr>
          <w:rFonts w:ascii="Arial" w:hAnsi="Arial" w:cs="Arial"/>
          <w:color w:val="000000"/>
          <w:sz w:val="23"/>
          <w:szCs w:val="23"/>
        </w:rPr>
        <w:t xml:space="preserve">• </w:t>
      </w:r>
      <w:r w:rsidRPr="00151655">
        <w:rPr>
          <w:rFonts w:ascii="Calibri" w:hAnsi="Calibri" w:cs="Calibri"/>
          <w:color w:val="000000"/>
          <w:sz w:val="23"/>
          <w:szCs w:val="23"/>
        </w:rPr>
        <w:t xml:space="preserve">Structured record systems – paper and electronic </w:t>
      </w:r>
    </w:p>
    <w:p w14:paraId="2FFB18F2" w14:textId="77777777" w:rsidR="00151655" w:rsidRPr="00151655" w:rsidRDefault="00151655" w:rsidP="00BB5861">
      <w:pPr>
        <w:autoSpaceDE w:val="0"/>
        <w:autoSpaceDN w:val="0"/>
        <w:adjustRightInd w:val="0"/>
        <w:ind w:left="851" w:hanging="142"/>
        <w:jc w:val="both"/>
        <w:rPr>
          <w:rFonts w:ascii="Calibri" w:hAnsi="Calibri" w:cs="Calibri"/>
          <w:color w:val="000000"/>
          <w:sz w:val="23"/>
          <w:szCs w:val="23"/>
        </w:rPr>
      </w:pPr>
      <w:r w:rsidRPr="00151655">
        <w:rPr>
          <w:rFonts w:ascii="Arial" w:hAnsi="Arial" w:cs="Arial"/>
          <w:color w:val="000000"/>
          <w:sz w:val="23"/>
          <w:szCs w:val="23"/>
        </w:rPr>
        <w:t xml:space="preserve">• </w:t>
      </w:r>
      <w:r w:rsidRPr="00151655">
        <w:rPr>
          <w:rFonts w:ascii="Calibri" w:hAnsi="Calibri" w:cs="Calibri"/>
          <w:color w:val="000000"/>
          <w:sz w:val="23"/>
          <w:szCs w:val="23"/>
        </w:rPr>
        <w:t xml:space="preserve">Transmission of information – fax, email, other forms of electronic transmission such </w:t>
      </w:r>
      <w:r w:rsidR="00EF5EF5">
        <w:rPr>
          <w:rFonts w:ascii="Calibri" w:hAnsi="Calibri" w:cs="Calibri"/>
          <w:color w:val="000000"/>
          <w:sz w:val="23"/>
          <w:szCs w:val="23"/>
        </w:rPr>
        <w:t xml:space="preserve">   </w:t>
      </w:r>
      <w:r w:rsidRPr="00151655">
        <w:rPr>
          <w:rFonts w:ascii="Calibri" w:hAnsi="Calibri" w:cs="Calibri"/>
          <w:color w:val="000000"/>
          <w:sz w:val="23"/>
          <w:szCs w:val="23"/>
        </w:rPr>
        <w:t xml:space="preserve">as post and telephone </w:t>
      </w:r>
    </w:p>
    <w:p w14:paraId="2FFB18F3" w14:textId="77777777" w:rsidR="00151655" w:rsidRPr="00151655" w:rsidRDefault="00151655" w:rsidP="00BB5861">
      <w:pPr>
        <w:autoSpaceDE w:val="0"/>
        <w:autoSpaceDN w:val="0"/>
        <w:adjustRightInd w:val="0"/>
        <w:jc w:val="both"/>
        <w:rPr>
          <w:rFonts w:ascii="Calibri" w:hAnsi="Calibri" w:cs="Calibri"/>
          <w:color w:val="000000"/>
          <w:sz w:val="23"/>
          <w:szCs w:val="23"/>
        </w:rPr>
      </w:pPr>
    </w:p>
    <w:p w14:paraId="2FFB18F4" w14:textId="77777777" w:rsidR="00151655" w:rsidRDefault="00151655" w:rsidP="00BB5861">
      <w:pPr>
        <w:autoSpaceDE w:val="0"/>
        <w:autoSpaceDN w:val="0"/>
        <w:adjustRightInd w:val="0"/>
        <w:jc w:val="both"/>
        <w:rPr>
          <w:rFonts w:ascii="Calibri" w:hAnsi="Calibri" w:cs="Calibri"/>
          <w:color w:val="000000"/>
          <w:sz w:val="23"/>
          <w:szCs w:val="23"/>
        </w:rPr>
      </w:pPr>
      <w:r w:rsidRPr="00151655">
        <w:rPr>
          <w:rFonts w:ascii="Calibri" w:hAnsi="Calibri" w:cs="Calibri"/>
          <w:color w:val="000000"/>
          <w:sz w:val="23"/>
          <w:szCs w:val="23"/>
        </w:rPr>
        <w:t xml:space="preserve">This policy covers all information systems purchased, developed and managed by or on behalf of Darwen Healthcare, and any individual directly employed or otherwise by Darwen Healthcare. </w:t>
      </w:r>
    </w:p>
    <w:p w14:paraId="2FFB18F5" w14:textId="77777777" w:rsidR="00151655" w:rsidRPr="00151655" w:rsidRDefault="00151655" w:rsidP="00BB5861">
      <w:pPr>
        <w:autoSpaceDE w:val="0"/>
        <w:autoSpaceDN w:val="0"/>
        <w:adjustRightInd w:val="0"/>
        <w:jc w:val="both"/>
        <w:rPr>
          <w:rFonts w:ascii="Calibri" w:hAnsi="Calibri" w:cs="Calibri"/>
          <w:color w:val="000000"/>
          <w:sz w:val="23"/>
          <w:szCs w:val="23"/>
        </w:rPr>
      </w:pPr>
    </w:p>
    <w:p w14:paraId="2FFB18F6" w14:textId="77777777" w:rsidR="00151655" w:rsidRDefault="00151655" w:rsidP="00BB5861">
      <w:pPr>
        <w:autoSpaceDE w:val="0"/>
        <w:autoSpaceDN w:val="0"/>
        <w:adjustRightInd w:val="0"/>
        <w:jc w:val="both"/>
        <w:rPr>
          <w:rFonts w:ascii="Calibri" w:hAnsi="Calibri" w:cs="Calibri"/>
          <w:color w:val="000000"/>
          <w:sz w:val="23"/>
          <w:szCs w:val="23"/>
        </w:rPr>
      </w:pPr>
      <w:r w:rsidRPr="00151655">
        <w:rPr>
          <w:rFonts w:ascii="Calibri" w:hAnsi="Calibri" w:cs="Calibri"/>
          <w:color w:val="000000"/>
          <w:sz w:val="23"/>
          <w:szCs w:val="23"/>
        </w:rPr>
        <w:t xml:space="preserve">The key component underpinning this policy is the annual action plan arising from a baseline assessment against the standards set out in the </w:t>
      </w:r>
      <w:r w:rsidR="0062225B" w:rsidRPr="008C0339">
        <w:rPr>
          <w:rFonts w:ascii="Calibri" w:hAnsi="Calibri" w:cs="Calibri"/>
          <w:color w:val="000000"/>
          <w:sz w:val="23"/>
          <w:szCs w:val="23"/>
        </w:rPr>
        <w:t>NHS Digital</w:t>
      </w:r>
      <w:r w:rsidRPr="00151655">
        <w:rPr>
          <w:rFonts w:ascii="Calibri" w:hAnsi="Calibri" w:cs="Calibri"/>
          <w:color w:val="000000"/>
          <w:sz w:val="23"/>
          <w:szCs w:val="23"/>
        </w:rPr>
        <w:t xml:space="preserve"> </w:t>
      </w:r>
      <w:r w:rsidR="00707E68" w:rsidRPr="00CE1CEB">
        <w:rPr>
          <w:rFonts w:ascii="Calibri" w:hAnsi="Calibri" w:cs="Calibri"/>
          <w:color w:val="000000"/>
          <w:sz w:val="23"/>
          <w:szCs w:val="23"/>
        </w:rPr>
        <w:t>Data Security and Protection</w:t>
      </w:r>
      <w:r w:rsidRPr="00151655">
        <w:rPr>
          <w:rFonts w:ascii="Calibri" w:hAnsi="Calibri" w:cs="Calibri"/>
          <w:color w:val="000000"/>
          <w:sz w:val="23"/>
          <w:szCs w:val="23"/>
        </w:rPr>
        <w:t xml:space="preserve"> Toolkit. </w:t>
      </w:r>
    </w:p>
    <w:p w14:paraId="2FFB18F7" w14:textId="77777777" w:rsidR="00151655" w:rsidRPr="00151655" w:rsidRDefault="00151655" w:rsidP="00BB5861">
      <w:pPr>
        <w:autoSpaceDE w:val="0"/>
        <w:autoSpaceDN w:val="0"/>
        <w:adjustRightInd w:val="0"/>
        <w:jc w:val="both"/>
        <w:rPr>
          <w:rFonts w:ascii="Calibri" w:hAnsi="Calibri" w:cs="Calibri"/>
          <w:color w:val="000000"/>
          <w:sz w:val="23"/>
          <w:szCs w:val="23"/>
        </w:rPr>
      </w:pPr>
    </w:p>
    <w:p w14:paraId="2FFB18F8" w14:textId="77777777" w:rsidR="006F7B2B" w:rsidRDefault="00151655" w:rsidP="00BA0B04">
      <w:pPr>
        <w:jc w:val="both"/>
        <w:rPr>
          <w:rFonts w:ascii="Calibri" w:hAnsi="Calibri" w:cs="Calibri"/>
          <w:color w:val="000000"/>
          <w:sz w:val="23"/>
          <w:szCs w:val="23"/>
        </w:rPr>
      </w:pPr>
      <w:r w:rsidRPr="00151655">
        <w:rPr>
          <w:rFonts w:ascii="Calibri" w:hAnsi="Calibri" w:cs="Calibri"/>
          <w:color w:val="000000"/>
          <w:sz w:val="23"/>
          <w:szCs w:val="23"/>
        </w:rPr>
        <w:t>This policy cannot be seen in isolation as information plays a key part in corporate governance, strategic risk, clinical governance, Caldicott principles, service planning, performance and business management.</w:t>
      </w:r>
      <w:r w:rsidR="000755D4">
        <w:rPr>
          <w:rFonts w:ascii="Calibri" w:hAnsi="Calibri" w:cs="Calibri"/>
          <w:color w:val="000000"/>
          <w:sz w:val="23"/>
          <w:szCs w:val="23"/>
        </w:rPr>
        <w:t xml:space="preserve"> This policy </w:t>
      </w:r>
      <w:r w:rsidR="006F7B2B" w:rsidRPr="006F7B2B">
        <w:rPr>
          <w:rFonts w:ascii="Calibri" w:hAnsi="Calibri" w:cs="Calibri"/>
          <w:color w:val="000000"/>
          <w:sz w:val="23"/>
          <w:szCs w:val="23"/>
        </w:rPr>
        <w:t xml:space="preserve">therefore links into all these aspects of Darwen Healthcare and </w:t>
      </w:r>
      <w:r w:rsidR="000755D4">
        <w:rPr>
          <w:rFonts w:ascii="Calibri" w:hAnsi="Calibri" w:cs="Calibri"/>
          <w:color w:val="000000"/>
          <w:sz w:val="23"/>
          <w:szCs w:val="23"/>
        </w:rPr>
        <w:t>is</w:t>
      </w:r>
      <w:r w:rsidR="006F7B2B" w:rsidRPr="006F7B2B">
        <w:rPr>
          <w:rFonts w:ascii="Calibri" w:hAnsi="Calibri" w:cs="Calibri"/>
          <w:color w:val="000000"/>
          <w:sz w:val="23"/>
          <w:szCs w:val="23"/>
        </w:rPr>
        <w:t xml:space="preserve"> reflected in respective strategies/policies. </w:t>
      </w:r>
    </w:p>
    <w:p w14:paraId="2FFB18F9" w14:textId="77777777" w:rsidR="0062225B" w:rsidRDefault="0062225B" w:rsidP="00BA0B04">
      <w:pPr>
        <w:jc w:val="both"/>
        <w:rPr>
          <w:rFonts w:ascii="Calibri" w:hAnsi="Calibri" w:cs="Calibri"/>
          <w:color w:val="000000"/>
          <w:sz w:val="23"/>
          <w:szCs w:val="23"/>
        </w:rPr>
      </w:pPr>
    </w:p>
    <w:p w14:paraId="2FFB18FA" w14:textId="77777777" w:rsidR="0062225B" w:rsidRDefault="0062225B" w:rsidP="00BA0B04">
      <w:pPr>
        <w:jc w:val="both"/>
        <w:rPr>
          <w:rFonts w:ascii="Calibri" w:hAnsi="Calibri" w:cs="Calibri"/>
          <w:color w:val="000000"/>
          <w:sz w:val="23"/>
          <w:szCs w:val="23"/>
        </w:rPr>
      </w:pPr>
    </w:p>
    <w:p w14:paraId="2FFB18FB" w14:textId="77777777" w:rsidR="006F7B2B" w:rsidRPr="0003518D" w:rsidRDefault="006F7B2B" w:rsidP="0003518D">
      <w:pPr>
        <w:pStyle w:val="ListParagraph"/>
        <w:numPr>
          <w:ilvl w:val="0"/>
          <w:numId w:val="26"/>
        </w:numPr>
        <w:autoSpaceDE w:val="0"/>
        <w:autoSpaceDN w:val="0"/>
        <w:adjustRightInd w:val="0"/>
        <w:rPr>
          <w:rFonts w:ascii="Calibri" w:hAnsi="Calibri" w:cs="Calibri"/>
          <w:b/>
          <w:bCs/>
          <w:color w:val="000000"/>
          <w:sz w:val="23"/>
          <w:szCs w:val="23"/>
        </w:rPr>
      </w:pPr>
      <w:r w:rsidRPr="0003518D">
        <w:rPr>
          <w:rFonts w:ascii="Calibri" w:hAnsi="Calibri" w:cs="Calibri"/>
          <w:b/>
          <w:bCs/>
          <w:color w:val="000000"/>
          <w:sz w:val="23"/>
          <w:szCs w:val="23"/>
        </w:rPr>
        <w:t xml:space="preserve">Principles </w:t>
      </w:r>
    </w:p>
    <w:p w14:paraId="2FFB18FC" w14:textId="77777777" w:rsidR="0057752A" w:rsidRPr="0057752A" w:rsidRDefault="0057752A" w:rsidP="0057752A">
      <w:pPr>
        <w:pStyle w:val="ListParagraph"/>
        <w:autoSpaceDE w:val="0"/>
        <w:autoSpaceDN w:val="0"/>
        <w:adjustRightInd w:val="0"/>
        <w:ind w:left="360"/>
        <w:rPr>
          <w:rFonts w:ascii="Calibri" w:hAnsi="Calibri" w:cs="Calibri"/>
          <w:color w:val="000000"/>
          <w:sz w:val="23"/>
          <w:szCs w:val="23"/>
        </w:rPr>
      </w:pPr>
    </w:p>
    <w:p w14:paraId="2FFB18FD" w14:textId="77777777" w:rsidR="006F7B2B" w:rsidRDefault="006F7B2B" w:rsidP="00D653C2">
      <w:pPr>
        <w:autoSpaceDE w:val="0"/>
        <w:autoSpaceDN w:val="0"/>
        <w:adjustRightInd w:val="0"/>
        <w:jc w:val="both"/>
        <w:rPr>
          <w:rFonts w:ascii="Calibri" w:hAnsi="Calibri" w:cs="Calibri"/>
          <w:color w:val="000000"/>
          <w:sz w:val="23"/>
          <w:szCs w:val="23"/>
        </w:rPr>
      </w:pPr>
      <w:r w:rsidRPr="006F7B2B">
        <w:rPr>
          <w:rFonts w:ascii="Calibri" w:hAnsi="Calibri" w:cs="Calibri"/>
          <w:color w:val="000000"/>
          <w:sz w:val="23"/>
          <w:szCs w:val="23"/>
        </w:rPr>
        <w:t xml:space="preserve">Darwen Healthcare recognises the need for an appropriate balance between openness and confidentiality in the management and use of information. </w:t>
      </w:r>
    </w:p>
    <w:p w14:paraId="2FFB18FE" w14:textId="77777777" w:rsidR="006F7B2B" w:rsidRPr="006F7B2B" w:rsidRDefault="006F7B2B" w:rsidP="00D653C2">
      <w:pPr>
        <w:autoSpaceDE w:val="0"/>
        <w:autoSpaceDN w:val="0"/>
        <w:adjustRightInd w:val="0"/>
        <w:jc w:val="both"/>
        <w:rPr>
          <w:rFonts w:ascii="Calibri" w:hAnsi="Calibri" w:cs="Calibri"/>
          <w:color w:val="000000"/>
          <w:sz w:val="23"/>
          <w:szCs w:val="23"/>
        </w:rPr>
      </w:pPr>
    </w:p>
    <w:p w14:paraId="2FFB18FF" w14:textId="77777777" w:rsidR="006F7B2B" w:rsidRDefault="006F7B2B" w:rsidP="00D653C2">
      <w:pPr>
        <w:autoSpaceDE w:val="0"/>
        <w:autoSpaceDN w:val="0"/>
        <w:adjustRightInd w:val="0"/>
        <w:jc w:val="both"/>
        <w:rPr>
          <w:rFonts w:ascii="Calibri" w:hAnsi="Calibri" w:cs="Calibri"/>
          <w:color w:val="000000"/>
          <w:sz w:val="23"/>
          <w:szCs w:val="23"/>
        </w:rPr>
      </w:pPr>
      <w:r w:rsidRPr="006F7B2B">
        <w:rPr>
          <w:rFonts w:ascii="Calibri" w:hAnsi="Calibri" w:cs="Calibri"/>
          <w:color w:val="000000"/>
          <w:sz w:val="23"/>
          <w:szCs w:val="23"/>
        </w:rPr>
        <w:t xml:space="preserve">Darwen Healthcare fully supports the principles of corporate governance and recognizes its public accountability. It equally places importance on the confidentiality of, and the security arrangements to safeguard, both personal information about patients and staff and commercially sensitive information. </w:t>
      </w:r>
    </w:p>
    <w:p w14:paraId="2FFB1900" w14:textId="77777777" w:rsidR="006F7B2B" w:rsidRPr="006F7B2B" w:rsidRDefault="006F7B2B" w:rsidP="00D653C2">
      <w:pPr>
        <w:autoSpaceDE w:val="0"/>
        <w:autoSpaceDN w:val="0"/>
        <w:adjustRightInd w:val="0"/>
        <w:jc w:val="both"/>
        <w:rPr>
          <w:rFonts w:ascii="Calibri" w:hAnsi="Calibri" w:cs="Calibri"/>
          <w:color w:val="000000"/>
          <w:sz w:val="23"/>
          <w:szCs w:val="23"/>
        </w:rPr>
      </w:pPr>
    </w:p>
    <w:p w14:paraId="2FFB1901" w14:textId="77777777" w:rsidR="006F7B2B" w:rsidRDefault="006F7B2B" w:rsidP="00D653C2">
      <w:pPr>
        <w:autoSpaceDE w:val="0"/>
        <w:autoSpaceDN w:val="0"/>
        <w:adjustRightInd w:val="0"/>
        <w:jc w:val="both"/>
        <w:rPr>
          <w:rFonts w:ascii="Calibri" w:hAnsi="Calibri" w:cs="Calibri"/>
          <w:color w:val="000000"/>
          <w:sz w:val="23"/>
          <w:szCs w:val="23"/>
        </w:rPr>
      </w:pPr>
      <w:r w:rsidRPr="006F7B2B">
        <w:rPr>
          <w:rFonts w:ascii="Calibri" w:hAnsi="Calibri" w:cs="Calibri"/>
          <w:color w:val="000000"/>
          <w:sz w:val="23"/>
          <w:szCs w:val="23"/>
        </w:rPr>
        <w:t xml:space="preserve">Darwen Healthcare also recognises the need to share patient information with other health organisations and other agencies in a controlled manner consistent with the interests of the patient and, in some circumstances, the public interest. </w:t>
      </w:r>
    </w:p>
    <w:p w14:paraId="2FFB1902" w14:textId="77777777" w:rsidR="006F7B2B" w:rsidRPr="006F7B2B" w:rsidRDefault="006F7B2B" w:rsidP="00D653C2">
      <w:pPr>
        <w:autoSpaceDE w:val="0"/>
        <w:autoSpaceDN w:val="0"/>
        <w:adjustRightInd w:val="0"/>
        <w:jc w:val="both"/>
        <w:rPr>
          <w:rFonts w:ascii="Calibri" w:hAnsi="Calibri" w:cs="Calibri"/>
          <w:color w:val="000000"/>
          <w:sz w:val="23"/>
          <w:szCs w:val="23"/>
        </w:rPr>
      </w:pPr>
    </w:p>
    <w:p w14:paraId="2FFB1903" w14:textId="77777777" w:rsidR="006F7B2B" w:rsidRDefault="006F7B2B" w:rsidP="00D653C2">
      <w:pPr>
        <w:autoSpaceDE w:val="0"/>
        <w:autoSpaceDN w:val="0"/>
        <w:adjustRightInd w:val="0"/>
        <w:jc w:val="both"/>
        <w:rPr>
          <w:rFonts w:ascii="Calibri" w:hAnsi="Calibri" w:cs="Calibri"/>
          <w:color w:val="000000"/>
          <w:sz w:val="23"/>
          <w:szCs w:val="23"/>
        </w:rPr>
      </w:pPr>
      <w:r w:rsidRPr="006F7B2B">
        <w:rPr>
          <w:rFonts w:ascii="Calibri" w:hAnsi="Calibri" w:cs="Calibri"/>
          <w:color w:val="000000"/>
          <w:sz w:val="23"/>
          <w:szCs w:val="23"/>
        </w:rPr>
        <w:t xml:space="preserve">Darwen Healthcare believes that accurate, timely and relevant information is essential to deliver the highest quality health care. As such it is the responsibility of all Darwen Healthcare employees to ensure and promote the quality of information and to actively use information in decision making processes. </w:t>
      </w:r>
    </w:p>
    <w:p w14:paraId="2FFB1904" w14:textId="77777777" w:rsidR="006F7B2B" w:rsidRPr="006F7B2B" w:rsidRDefault="006F7B2B" w:rsidP="006F7B2B">
      <w:pPr>
        <w:autoSpaceDE w:val="0"/>
        <w:autoSpaceDN w:val="0"/>
        <w:adjustRightInd w:val="0"/>
        <w:rPr>
          <w:rFonts w:ascii="Calibri" w:hAnsi="Calibri" w:cs="Calibri"/>
          <w:color w:val="000000"/>
          <w:sz w:val="23"/>
          <w:szCs w:val="23"/>
        </w:rPr>
      </w:pPr>
    </w:p>
    <w:p w14:paraId="2FFB1905" w14:textId="77777777" w:rsidR="006F7B2B" w:rsidRPr="001F2663" w:rsidRDefault="005F249E" w:rsidP="0003518D">
      <w:pPr>
        <w:pStyle w:val="ListParagraph"/>
        <w:numPr>
          <w:ilvl w:val="0"/>
          <w:numId w:val="26"/>
        </w:numPr>
        <w:autoSpaceDE w:val="0"/>
        <w:autoSpaceDN w:val="0"/>
        <w:adjustRightInd w:val="0"/>
        <w:rPr>
          <w:rFonts w:ascii="Calibri" w:hAnsi="Calibri" w:cs="Calibri"/>
          <w:b/>
          <w:color w:val="000000"/>
          <w:sz w:val="23"/>
          <w:szCs w:val="23"/>
        </w:rPr>
      </w:pPr>
      <w:r w:rsidRPr="001F2663">
        <w:rPr>
          <w:rFonts w:ascii="Calibri" w:hAnsi="Calibri" w:cs="Calibri"/>
          <w:b/>
          <w:color w:val="000000"/>
          <w:sz w:val="23"/>
          <w:szCs w:val="23"/>
        </w:rPr>
        <w:t>Key</w:t>
      </w:r>
      <w:r w:rsidR="006F7B2B" w:rsidRPr="001F2663">
        <w:rPr>
          <w:rFonts w:ascii="Calibri" w:hAnsi="Calibri" w:cs="Calibri"/>
          <w:b/>
          <w:color w:val="000000"/>
          <w:sz w:val="23"/>
          <w:szCs w:val="23"/>
        </w:rPr>
        <w:t xml:space="preserve"> </w:t>
      </w:r>
      <w:r w:rsidRPr="001F2663">
        <w:rPr>
          <w:rFonts w:ascii="Calibri" w:hAnsi="Calibri" w:cs="Calibri"/>
          <w:b/>
          <w:color w:val="000000"/>
          <w:sz w:val="23"/>
          <w:szCs w:val="23"/>
        </w:rPr>
        <w:t>I</w:t>
      </w:r>
      <w:r w:rsidR="006F7B2B" w:rsidRPr="001F2663">
        <w:rPr>
          <w:rFonts w:ascii="Calibri" w:hAnsi="Calibri" w:cs="Calibri"/>
          <w:b/>
          <w:color w:val="000000"/>
          <w:sz w:val="23"/>
          <w:szCs w:val="23"/>
        </w:rPr>
        <w:t xml:space="preserve">nterlinked </w:t>
      </w:r>
      <w:r w:rsidR="001E2E1D" w:rsidRPr="001F2663">
        <w:rPr>
          <w:rFonts w:ascii="Calibri" w:hAnsi="Calibri" w:cs="Calibri"/>
          <w:b/>
          <w:color w:val="000000"/>
          <w:sz w:val="23"/>
          <w:szCs w:val="23"/>
        </w:rPr>
        <w:t>Themes of</w:t>
      </w:r>
      <w:r w:rsidR="006F7B2B" w:rsidRPr="001F2663">
        <w:rPr>
          <w:rFonts w:ascii="Calibri" w:hAnsi="Calibri" w:cs="Calibri"/>
          <w:b/>
          <w:color w:val="000000"/>
          <w:sz w:val="23"/>
          <w:szCs w:val="23"/>
        </w:rPr>
        <w:t xml:space="preserve"> the </w:t>
      </w:r>
      <w:r w:rsidR="00D653C2" w:rsidRPr="001F2663">
        <w:rPr>
          <w:rFonts w:ascii="Calibri" w:hAnsi="Calibri" w:cs="Calibri"/>
          <w:b/>
          <w:color w:val="000000"/>
          <w:sz w:val="23"/>
          <w:szCs w:val="23"/>
        </w:rPr>
        <w:t>Data Security and Protection</w:t>
      </w:r>
      <w:r w:rsidR="006F7B2B" w:rsidRPr="001F2663">
        <w:rPr>
          <w:rFonts w:ascii="Calibri" w:hAnsi="Calibri" w:cs="Calibri"/>
          <w:b/>
          <w:color w:val="000000"/>
          <w:sz w:val="23"/>
          <w:szCs w:val="23"/>
        </w:rPr>
        <w:t xml:space="preserve"> policy: </w:t>
      </w:r>
    </w:p>
    <w:p w14:paraId="2FFB1906" w14:textId="77777777" w:rsidR="00D653C2" w:rsidRPr="006F7B2B" w:rsidRDefault="00D653C2" w:rsidP="006F7B2B">
      <w:pPr>
        <w:autoSpaceDE w:val="0"/>
        <w:autoSpaceDN w:val="0"/>
        <w:adjustRightInd w:val="0"/>
        <w:rPr>
          <w:rFonts w:ascii="Calibri" w:hAnsi="Calibri" w:cs="Calibri"/>
          <w:color w:val="000000"/>
          <w:sz w:val="23"/>
          <w:szCs w:val="23"/>
        </w:rPr>
      </w:pPr>
    </w:p>
    <w:p w14:paraId="2FFB1907" w14:textId="77777777" w:rsidR="006F7B2B" w:rsidRPr="006F7B2B" w:rsidRDefault="006F7B2B" w:rsidP="008712E5">
      <w:pPr>
        <w:autoSpaceDE w:val="0"/>
        <w:autoSpaceDN w:val="0"/>
        <w:adjustRightInd w:val="0"/>
        <w:spacing w:after="41"/>
        <w:ind w:left="426"/>
        <w:rPr>
          <w:rFonts w:ascii="Calibri" w:hAnsi="Calibri" w:cs="Calibri"/>
          <w:color w:val="000000"/>
          <w:sz w:val="23"/>
          <w:szCs w:val="23"/>
        </w:rPr>
      </w:pPr>
      <w:r w:rsidRPr="006F7B2B">
        <w:rPr>
          <w:rFonts w:ascii="Arial" w:hAnsi="Arial" w:cs="Arial"/>
          <w:color w:val="000000"/>
          <w:sz w:val="23"/>
          <w:szCs w:val="23"/>
        </w:rPr>
        <w:t xml:space="preserve">• </w:t>
      </w:r>
      <w:r w:rsidR="008712E5">
        <w:rPr>
          <w:rFonts w:ascii="Arial" w:hAnsi="Arial" w:cs="Arial"/>
          <w:color w:val="000000"/>
          <w:sz w:val="23"/>
          <w:szCs w:val="23"/>
        </w:rPr>
        <w:tab/>
      </w:r>
      <w:r w:rsidRPr="006F7B2B">
        <w:rPr>
          <w:rFonts w:ascii="Calibri" w:hAnsi="Calibri" w:cs="Calibri"/>
          <w:color w:val="000000"/>
          <w:sz w:val="23"/>
          <w:szCs w:val="23"/>
        </w:rPr>
        <w:t xml:space="preserve">Openness and </w:t>
      </w:r>
      <w:r w:rsidR="00D653C2">
        <w:rPr>
          <w:rFonts w:ascii="Calibri" w:hAnsi="Calibri" w:cs="Calibri"/>
          <w:color w:val="000000"/>
          <w:sz w:val="23"/>
          <w:szCs w:val="23"/>
        </w:rPr>
        <w:t>T</w:t>
      </w:r>
      <w:r w:rsidRPr="006F7B2B">
        <w:rPr>
          <w:rFonts w:ascii="Calibri" w:hAnsi="Calibri" w:cs="Calibri"/>
          <w:color w:val="000000"/>
          <w:sz w:val="23"/>
          <w:szCs w:val="23"/>
        </w:rPr>
        <w:t xml:space="preserve">ransparency </w:t>
      </w:r>
    </w:p>
    <w:p w14:paraId="2FFB1908" w14:textId="77777777" w:rsidR="006F7B2B" w:rsidRPr="006F7B2B" w:rsidRDefault="006F7B2B" w:rsidP="008712E5">
      <w:pPr>
        <w:autoSpaceDE w:val="0"/>
        <w:autoSpaceDN w:val="0"/>
        <w:adjustRightInd w:val="0"/>
        <w:spacing w:after="41"/>
        <w:ind w:left="426"/>
        <w:rPr>
          <w:rFonts w:ascii="Calibri" w:hAnsi="Calibri" w:cs="Calibri"/>
          <w:color w:val="000000"/>
          <w:sz w:val="23"/>
          <w:szCs w:val="23"/>
        </w:rPr>
      </w:pPr>
      <w:r w:rsidRPr="006F7B2B">
        <w:rPr>
          <w:rFonts w:ascii="Arial" w:hAnsi="Arial" w:cs="Arial"/>
          <w:color w:val="000000"/>
          <w:sz w:val="23"/>
          <w:szCs w:val="23"/>
        </w:rPr>
        <w:t xml:space="preserve">• </w:t>
      </w:r>
      <w:r w:rsidR="008712E5">
        <w:rPr>
          <w:rFonts w:ascii="Arial" w:hAnsi="Arial" w:cs="Arial"/>
          <w:color w:val="000000"/>
          <w:sz w:val="23"/>
          <w:szCs w:val="23"/>
        </w:rPr>
        <w:tab/>
      </w:r>
      <w:r w:rsidRPr="006F7B2B">
        <w:rPr>
          <w:rFonts w:ascii="Calibri" w:hAnsi="Calibri" w:cs="Calibri"/>
          <w:color w:val="000000"/>
          <w:sz w:val="23"/>
          <w:szCs w:val="23"/>
        </w:rPr>
        <w:t xml:space="preserve">Legal </w:t>
      </w:r>
      <w:r w:rsidR="00D653C2">
        <w:rPr>
          <w:rFonts w:ascii="Calibri" w:hAnsi="Calibri" w:cs="Calibri"/>
          <w:color w:val="000000"/>
          <w:sz w:val="23"/>
          <w:szCs w:val="23"/>
        </w:rPr>
        <w:t>C</w:t>
      </w:r>
      <w:r w:rsidRPr="006F7B2B">
        <w:rPr>
          <w:rFonts w:ascii="Calibri" w:hAnsi="Calibri" w:cs="Calibri"/>
          <w:color w:val="000000"/>
          <w:sz w:val="23"/>
          <w:szCs w:val="23"/>
        </w:rPr>
        <w:t xml:space="preserve">ompliance </w:t>
      </w:r>
    </w:p>
    <w:p w14:paraId="2FFB1909" w14:textId="77777777" w:rsidR="006F7B2B" w:rsidRPr="006F7B2B" w:rsidRDefault="006F7B2B" w:rsidP="008712E5">
      <w:pPr>
        <w:autoSpaceDE w:val="0"/>
        <w:autoSpaceDN w:val="0"/>
        <w:adjustRightInd w:val="0"/>
        <w:spacing w:after="41"/>
        <w:ind w:left="426"/>
        <w:rPr>
          <w:rFonts w:ascii="Calibri" w:hAnsi="Calibri" w:cs="Calibri"/>
          <w:color w:val="000000"/>
          <w:sz w:val="23"/>
          <w:szCs w:val="23"/>
        </w:rPr>
      </w:pPr>
      <w:r w:rsidRPr="006F7B2B">
        <w:rPr>
          <w:rFonts w:ascii="Arial" w:hAnsi="Arial" w:cs="Arial"/>
          <w:color w:val="000000"/>
          <w:sz w:val="23"/>
          <w:szCs w:val="23"/>
        </w:rPr>
        <w:t xml:space="preserve">• </w:t>
      </w:r>
      <w:r w:rsidR="008712E5">
        <w:rPr>
          <w:rFonts w:ascii="Arial" w:hAnsi="Arial" w:cs="Arial"/>
          <w:color w:val="000000"/>
          <w:sz w:val="23"/>
          <w:szCs w:val="23"/>
        </w:rPr>
        <w:tab/>
      </w:r>
      <w:r w:rsidRPr="006F7B2B">
        <w:rPr>
          <w:rFonts w:ascii="Calibri" w:hAnsi="Calibri" w:cs="Calibri"/>
          <w:color w:val="000000"/>
          <w:sz w:val="23"/>
          <w:szCs w:val="23"/>
        </w:rPr>
        <w:t xml:space="preserve">Information </w:t>
      </w:r>
      <w:r w:rsidR="00D653C2">
        <w:rPr>
          <w:rFonts w:ascii="Calibri" w:hAnsi="Calibri" w:cs="Calibri"/>
          <w:color w:val="000000"/>
          <w:sz w:val="23"/>
          <w:szCs w:val="23"/>
        </w:rPr>
        <w:t>S</w:t>
      </w:r>
      <w:r w:rsidRPr="006F7B2B">
        <w:rPr>
          <w:rFonts w:ascii="Calibri" w:hAnsi="Calibri" w:cs="Calibri"/>
          <w:color w:val="000000"/>
          <w:sz w:val="23"/>
          <w:szCs w:val="23"/>
        </w:rPr>
        <w:t xml:space="preserve">ecurity and </w:t>
      </w:r>
      <w:r w:rsidR="00D653C2">
        <w:rPr>
          <w:rFonts w:ascii="Calibri" w:hAnsi="Calibri" w:cs="Calibri"/>
          <w:color w:val="000000"/>
          <w:sz w:val="23"/>
          <w:szCs w:val="23"/>
        </w:rPr>
        <w:t>R</w:t>
      </w:r>
      <w:r w:rsidRPr="006F7B2B">
        <w:rPr>
          <w:rFonts w:ascii="Calibri" w:hAnsi="Calibri" w:cs="Calibri"/>
          <w:color w:val="000000"/>
          <w:sz w:val="23"/>
          <w:szCs w:val="23"/>
        </w:rPr>
        <w:t xml:space="preserve">isk </w:t>
      </w:r>
    </w:p>
    <w:p w14:paraId="2FFB190A" w14:textId="77777777" w:rsidR="006F7B2B" w:rsidRPr="006F7B2B" w:rsidRDefault="006F7B2B" w:rsidP="008712E5">
      <w:pPr>
        <w:autoSpaceDE w:val="0"/>
        <w:autoSpaceDN w:val="0"/>
        <w:adjustRightInd w:val="0"/>
        <w:ind w:left="426"/>
        <w:rPr>
          <w:rFonts w:ascii="Calibri" w:hAnsi="Calibri" w:cs="Calibri"/>
          <w:color w:val="000000"/>
          <w:sz w:val="23"/>
          <w:szCs w:val="23"/>
        </w:rPr>
      </w:pPr>
      <w:r w:rsidRPr="006F7B2B">
        <w:rPr>
          <w:rFonts w:ascii="Arial" w:hAnsi="Arial" w:cs="Arial"/>
          <w:color w:val="000000"/>
          <w:sz w:val="23"/>
          <w:szCs w:val="23"/>
        </w:rPr>
        <w:t xml:space="preserve">• </w:t>
      </w:r>
      <w:r w:rsidR="008712E5">
        <w:rPr>
          <w:rFonts w:ascii="Arial" w:hAnsi="Arial" w:cs="Arial"/>
          <w:color w:val="000000"/>
          <w:sz w:val="23"/>
          <w:szCs w:val="23"/>
        </w:rPr>
        <w:tab/>
      </w:r>
      <w:r w:rsidRPr="006F7B2B">
        <w:rPr>
          <w:rFonts w:ascii="Calibri" w:hAnsi="Calibri" w:cs="Calibri"/>
          <w:color w:val="000000"/>
          <w:sz w:val="23"/>
          <w:szCs w:val="23"/>
        </w:rPr>
        <w:t xml:space="preserve">Quality </w:t>
      </w:r>
      <w:r w:rsidR="00D653C2">
        <w:rPr>
          <w:rFonts w:ascii="Calibri" w:hAnsi="Calibri" w:cs="Calibri"/>
          <w:color w:val="000000"/>
          <w:sz w:val="23"/>
          <w:szCs w:val="23"/>
        </w:rPr>
        <w:t>A</w:t>
      </w:r>
      <w:r w:rsidRPr="006F7B2B">
        <w:rPr>
          <w:rFonts w:ascii="Calibri" w:hAnsi="Calibri" w:cs="Calibri"/>
          <w:color w:val="000000"/>
          <w:sz w:val="23"/>
          <w:szCs w:val="23"/>
        </w:rPr>
        <w:t xml:space="preserve">ssurance </w:t>
      </w:r>
    </w:p>
    <w:p w14:paraId="2FFB190B" w14:textId="77777777" w:rsidR="006F7B2B" w:rsidRPr="006F7B2B" w:rsidRDefault="006F7B2B" w:rsidP="006F7B2B">
      <w:pPr>
        <w:autoSpaceDE w:val="0"/>
        <w:autoSpaceDN w:val="0"/>
        <w:adjustRightInd w:val="0"/>
        <w:rPr>
          <w:rFonts w:ascii="Calibri" w:hAnsi="Calibri" w:cs="Calibri"/>
          <w:color w:val="000000"/>
          <w:sz w:val="23"/>
          <w:szCs w:val="23"/>
        </w:rPr>
      </w:pPr>
    </w:p>
    <w:p w14:paraId="2FFB190C" w14:textId="77777777" w:rsidR="006F7B2B" w:rsidRPr="0003518D" w:rsidRDefault="006F7B2B" w:rsidP="0003518D">
      <w:pPr>
        <w:pStyle w:val="ListParagraph"/>
        <w:numPr>
          <w:ilvl w:val="1"/>
          <w:numId w:val="26"/>
        </w:numPr>
        <w:autoSpaceDE w:val="0"/>
        <w:autoSpaceDN w:val="0"/>
        <w:adjustRightInd w:val="0"/>
        <w:rPr>
          <w:rFonts w:ascii="Calibri" w:hAnsi="Calibri" w:cs="Calibri"/>
          <w:b/>
          <w:bCs/>
          <w:color w:val="000000"/>
          <w:sz w:val="23"/>
          <w:szCs w:val="23"/>
        </w:rPr>
      </w:pPr>
      <w:r w:rsidRPr="0003518D">
        <w:rPr>
          <w:rFonts w:ascii="Calibri" w:hAnsi="Calibri" w:cs="Calibri"/>
          <w:b/>
          <w:bCs/>
          <w:color w:val="000000"/>
          <w:sz w:val="23"/>
          <w:szCs w:val="23"/>
        </w:rPr>
        <w:t xml:space="preserve">Openness &amp; Transparency </w:t>
      </w:r>
    </w:p>
    <w:p w14:paraId="2FFB190D" w14:textId="77777777" w:rsidR="006F7B2B" w:rsidRPr="006F7B2B" w:rsidRDefault="006F7B2B" w:rsidP="006F7B2B">
      <w:pPr>
        <w:autoSpaceDE w:val="0"/>
        <w:autoSpaceDN w:val="0"/>
        <w:adjustRightInd w:val="0"/>
        <w:rPr>
          <w:rFonts w:ascii="Calibri" w:hAnsi="Calibri" w:cs="Calibri"/>
          <w:color w:val="000000"/>
          <w:sz w:val="23"/>
          <w:szCs w:val="23"/>
        </w:rPr>
      </w:pPr>
    </w:p>
    <w:p w14:paraId="2FFB190E"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Darwen Healthcare recognises the need for an appropriate balance between openness and confidentiality in the management and use of information. </w:t>
      </w:r>
    </w:p>
    <w:p w14:paraId="2FFB190F" w14:textId="77777777" w:rsidR="006F7B2B" w:rsidRPr="006F7B2B" w:rsidRDefault="006F7B2B" w:rsidP="008712E5">
      <w:pPr>
        <w:autoSpaceDE w:val="0"/>
        <w:autoSpaceDN w:val="0"/>
        <w:adjustRightInd w:val="0"/>
        <w:jc w:val="both"/>
        <w:rPr>
          <w:rFonts w:ascii="Calibri" w:hAnsi="Calibri" w:cs="Calibri"/>
          <w:color w:val="000000"/>
          <w:sz w:val="23"/>
          <w:szCs w:val="23"/>
        </w:rPr>
      </w:pPr>
    </w:p>
    <w:p w14:paraId="2FFB1910"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Patients </w:t>
      </w:r>
      <w:r w:rsidRPr="00E605B3">
        <w:rPr>
          <w:rFonts w:ascii="Calibri" w:hAnsi="Calibri" w:cs="Calibri"/>
          <w:color w:val="000000"/>
          <w:sz w:val="23"/>
          <w:szCs w:val="23"/>
        </w:rPr>
        <w:t>have</w:t>
      </w:r>
      <w:r w:rsidRPr="00456148">
        <w:rPr>
          <w:rFonts w:ascii="Calibri" w:hAnsi="Calibri" w:cs="Calibri"/>
          <w:color w:val="000000"/>
          <w:sz w:val="23"/>
          <w:szCs w:val="23"/>
        </w:rPr>
        <w:t xml:space="preserve"> access to information relating to their own health care, options for treatment and their rights as patients. There </w:t>
      </w:r>
      <w:r w:rsidR="00D653C2" w:rsidRPr="00E605B3">
        <w:rPr>
          <w:rFonts w:ascii="Calibri" w:hAnsi="Calibri" w:cs="Calibri"/>
          <w:color w:val="000000"/>
          <w:sz w:val="23"/>
          <w:szCs w:val="23"/>
        </w:rPr>
        <w:t>are</w:t>
      </w:r>
      <w:r w:rsidRPr="00456148">
        <w:rPr>
          <w:rFonts w:ascii="Calibri" w:hAnsi="Calibri" w:cs="Calibri"/>
          <w:color w:val="000000"/>
          <w:sz w:val="23"/>
          <w:szCs w:val="23"/>
        </w:rPr>
        <w:t xml:space="preserve"> clear procedures and arrangements for handling queries from patients and the public. </w:t>
      </w:r>
    </w:p>
    <w:p w14:paraId="2FFB1911" w14:textId="77777777" w:rsidR="006F7B2B" w:rsidRPr="006F7B2B" w:rsidRDefault="006F7B2B" w:rsidP="008712E5">
      <w:pPr>
        <w:autoSpaceDE w:val="0"/>
        <w:autoSpaceDN w:val="0"/>
        <w:adjustRightInd w:val="0"/>
        <w:jc w:val="both"/>
        <w:rPr>
          <w:rFonts w:ascii="Calibri" w:hAnsi="Calibri" w:cs="Calibri"/>
          <w:color w:val="000000"/>
          <w:sz w:val="23"/>
          <w:szCs w:val="23"/>
        </w:rPr>
      </w:pPr>
    </w:p>
    <w:p w14:paraId="2FFB1912"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Darwen Healthcare </w:t>
      </w:r>
      <w:r w:rsidR="00D653C2" w:rsidRPr="00E605B3">
        <w:rPr>
          <w:rFonts w:ascii="Calibri" w:hAnsi="Calibri" w:cs="Calibri"/>
          <w:color w:val="000000"/>
          <w:sz w:val="23"/>
          <w:szCs w:val="23"/>
        </w:rPr>
        <w:t>has</w:t>
      </w:r>
      <w:r w:rsidRPr="00456148">
        <w:rPr>
          <w:rFonts w:ascii="Calibri" w:hAnsi="Calibri" w:cs="Calibri"/>
          <w:color w:val="000000"/>
          <w:sz w:val="23"/>
          <w:szCs w:val="23"/>
        </w:rPr>
        <w:t xml:space="preserve"> clear procedures and arrangements for liaison with the press and broadcasting media. </w:t>
      </w:r>
    </w:p>
    <w:p w14:paraId="2FFB1913" w14:textId="77777777" w:rsidR="006F7B2B" w:rsidRPr="006F7B2B" w:rsidRDefault="006F7B2B" w:rsidP="008712E5">
      <w:pPr>
        <w:autoSpaceDE w:val="0"/>
        <w:autoSpaceDN w:val="0"/>
        <w:adjustRightInd w:val="0"/>
        <w:jc w:val="both"/>
        <w:rPr>
          <w:rFonts w:ascii="Calibri" w:hAnsi="Calibri" w:cs="Calibri"/>
          <w:color w:val="000000"/>
          <w:sz w:val="23"/>
          <w:szCs w:val="23"/>
        </w:rPr>
      </w:pPr>
    </w:p>
    <w:p w14:paraId="2FFB1914"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Integrity of information </w:t>
      </w:r>
      <w:r w:rsidR="00D653C2" w:rsidRPr="00E605B3">
        <w:rPr>
          <w:rFonts w:ascii="Calibri" w:hAnsi="Calibri" w:cs="Calibri"/>
          <w:color w:val="000000"/>
          <w:sz w:val="23"/>
          <w:szCs w:val="23"/>
        </w:rPr>
        <w:t>is</w:t>
      </w:r>
      <w:r w:rsidRPr="00456148">
        <w:rPr>
          <w:rFonts w:ascii="Calibri" w:hAnsi="Calibri" w:cs="Calibri"/>
          <w:color w:val="000000"/>
          <w:sz w:val="23"/>
          <w:szCs w:val="23"/>
        </w:rPr>
        <w:t xml:space="preserve"> developed, monitored and maintained to ensure that it is appropriate for the purposes intended. </w:t>
      </w:r>
    </w:p>
    <w:p w14:paraId="2FFB1915" w14:textId="77777777" w:rsidR="006F7B2B" w:rsidRPr="006F7B2B" w:rsidRDefault="006F7B2B" w:rsidP="008712E5">
      <w:pPr>
        <w:autoSpaceDE w:val="0"/>
        <w:autoSpaceDN w:val="0"/>
        <w:adjustRightInd w:val="0"/>
        <w:jc w:val="both"/>
        <w:rPr>
          <w:rFonts w:ascii="Calibri" w:hAnsi="Calibri" w:cs="Calibri"/>
          <w:color w:val="000000"/>
        </w:rPr>
      </w:pPr>
    </w:p>
    <w:p w14:paraId="2FFB1916"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Availability of information for operational purposes </w:t>
      </w:r>
      <w:r w:rsidR="008A046E" w:rsidRPr="00E605B3">
        <w:rPr>
          <w:rFonts w:ascii="Calibri" w:hAnsi="Calibri" w:cs="Calibri"/>
          <w:color w:val="000000"/>
          <w:sz w:val="23"/>
          <w:szCs w:val="23"/>
        </w:rPr>
        <w:t>is</w:t>
      </w:r>
      <w:r w:rsidRPr="00456148">
        <w:rPr>
          <w:rFonts w:ascii="Calibri" w:hAnsi="Calibri" w:cs="Calibri"/>
          <w:color w:val="000000"/>
          <w:sz w:val="23"/>
          <w:szCs w:val="23"/>
        </w:rPr>
        <w:t xml:space="preserve"> maintained within set parameters relating to its importance via appropriate procedures and computer system resilience. </w:t>
      </w:r>
    </w:p>
    <w:p w14:paraId="2FFB1917" w14:textId="77777777" w:rsidR="006F7B2B" w:rsidRPr="006F7B2B" w:rsidRDefault="006F7B2B" w:rsidP="008712E5">
      <w:pPr>
        <w:autoSpaceDE w:val="0"/>
        <w:autoSpaceDN w:val="0"/>
        <w:adjustRightInd w:val="0"/>
        <w:jc w:val="both"/>
        <w:rPr>
          <w:rFonts w:ascii="Calibri" w:hAnsi="Calibri" w:cs="Calibri"/>
          <w:color w:val="000000"/>
          <w:sz w:val="23"/>
          <w:szCs w:val="23"/>
        </w:rPr>
      </w:pPr>
    </w:p>
    <w:p w14:paraId="2FFB1918"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Darwen Healthcare regards all identifiable information relating to patients as confidential. Compliance with legal and regulatory framework </w:t>
      </w:r>
      <w:r w:rsidR="008A046E" w:rsidRPr="00E605B3">
        <w:rPr>
          <w:rFonts w:ascii="Calibri" w:hAnsi="Calibri" w:cs="Calibri"/>
          <w:color w:val="000000"/>
          <w:sz w:val="23"/>
          <w:szCs w:val="23"/>
        </w:rPr>
        <w:t>is</w:t>
      </w:r>
      <w:r w:rsidRPr="00456148">
        <w:rPr>
          <w:rFonts w:ascii="Calibri" w:hAnsi="Calibri" w:cs="Calibri"/>
          <w:color w:val="000000"/>
          <w:sz w:val="23"/>
          <w:szCs w:val="23"/>
        </w:rPr>
        <w:t xml:space="preserve"> achieved, monitored and maintained. </w:t>
      </w:r>
    </w:p>
    <w:p w14:paraId="2FFB1919"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lastRenderedPageBreak/>
        <w:t xml:space="preserve">Darwen Healthcare regards all identifiable information relating to staff as confidential except where national policy on accountability and openness requires otherwise. </w:t>
      </w:r>
    </w:p>
    <w:p w14:paraId="2FFB191A" w14:textId="77777777" w:rsidR="006F7B2B" w:rsidRPr="006F7B2B" w:rsidRDefault="006F7B2B" w:rsidP="008712E5">
      <w:pPr>
        <w:autoSpaceDE w:val="0"/>
        <w:autoSpaceDN w:val="0"/>
        <w:adjustRightInd w:val="0"/>
        <w:jc w:val="both"/>
        <w:rPr>
          <w:rFonts w:ascii="Calibri" w:hAnsi="Calibri" w:cs="Calibri"/>
          <w:color w:val="000000"/>
          <w:sz w:val="23"/>
          <w:szCs w:val="23"/>
        </w:rPr>
      </w:pPr>
    </w:p>
    <w:p w14:paraId="2FFB191B"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Darwen Healthcare </w:t>
      </w:r>
      <w:r w:rsidRPr="00E605B3">
        <w:rPr>
          <w:rFonts w:ascii="Calibri" w:hAnsi="Calibri" w:cs="Calibri"/>
          <w:color w:val="000000"/>
          <w:sz w:val="23"/>
          <w:szCs w:val="23"/>
        </w:rPr>
        <w:t>ensure</w:t>
      </w:r>
      <w:r w:rsidR="008A046E" w:rsidRPr="00E605B3">
        <w:rPr>
          <w:rFonts w:ascii="Calibri" w:hAnsi="Calibri" w:cs="Calibri"/>
          <w:color w:val="000000"/>
          <w:sz w:val="23"/>
          <w:szCs w:val="23"/>
        </w:rPr>
        <w:t>s</w:t>
      </w:r>
      <w:r w:rsidRPr="00456148">
        <w:rPr>
          <w:rFonts w:ascii="Calibri" w:hAnsi="Calibri" w:cs="Calibri"/>
          <w:color w:val="000000"/>
          <w:sz w:val="23"/>
          <w:szCs w:val="23"/>
        </w:rPr>
        <w:t xml:space="preserve"> that when person identifiable information is shared, the sharing complies with the </w:t>
      </w:r>
      <w:r w:rsidR="008A046E" w:rsidRPr="00456148">
        <w:rPr>
          <w:rFonts w:ascii="Calibri" w:hAnsi="Calibri" w:cs="Calibri"/>
          <w:color w:val="000000"/>
          <w:sz w:val="23"/>
          <w:szCs w:val="23"/>
        </w:rPr>
        <w:t>law;</w:t>
      </w:r>
      <w:r w:rsidRPr="00456148">
        <w:rPr>
          <w:rFonts w:ascii="Calibri" w:hAnsi="Calibri" w:cs="Calibri"/>
          <w:color w:val="000000"/>
          <w:sz w:val="23"/>
          <w:szCs w:val="23"/>
        </w:rPr>
        <w:t xml:space="preserve"> guidance and best practice and both service </w:t>
      </w:r>
      <w:r w:rsidR="008A046E" w:rsidRPr="00456148">
        <w:rPr>
          <w:rFonts w:ascii="Calibri" w:hAnsi="Calibri" w:cs="Calibri"/>
          <w:color w:val="000000"/>
          <w:sz w:val="23"/>
          <w:szCs w:val="23"/>
        </w:rPr>
        <w:t>users’</w:t>
      </w:r>
      <w:r w:rsidRPr="00456148">
        <w:rPr>
          <w:rFonts w:ascii="Calibri" w:hAnsi="Calibri" w:cs="Calibri"/>
          <w:color w:val="000000"/>
          <w:sz w:val="23"/>
          <w:szCs w:val="23"/>
        </w:rPr>
        <w:t xml:space="preserve"> rights and the public interest are respected. </w:t>
      </w:r>
    </w:p>
    <w:p w14:paraId="2FFB191C" w14:textId="77777777" w:rsidR="006F7B2B" w:rsidRPr="006F7B2B" w:rsidRDefault="006F7B2B" w:rsidP="008712E5">
      <w:pPr>
        <w:autoSpaceDE w:val="0"/>
        <w:autoSpaceDN w:val="0"/>
        <w:adjustRightInd w:val="0"/>
        <w:jc w:val="both"/>
        <w:rPr>
          <w:rFonts w:ascii="Calibri" w:hAnsi="Calibri" w:cs="Calibri"/>
          <w:color w:val="000000"/>
          <w:sz w:val="23"/>
          <w:szCs w:val="23"/>
        </w:rPr>
      </w:pPr>
    </w:p>
    <w:p w14:paraId="2FFB191D" w14:textId="77777777" w:rsidR="006F7B2B" w:rsidRPr="00456148" w:rsidRDefault="006F7B2B" w:rsidP="00456148">
      <w:pPr>
        <w:pStyle w:val="ListParagraph"/>
        <w:numPr>
          <w:ilvl w:val="0"/>
          <w:numId w:val="18"/>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Non-confidential information relating to Darwen Healthcare and its services is available to the public through a variety of media, in line with the Freedom of Information Act and Environmental Information Regulations. </w:t>
      </w:r>
    </w:p>
    <w:p w14:paraId="2FFB191E" w14:textId="77777777" w:rsidR="006F7B2B" w:rsidRPr="006F7B2B" w:rsidRDefault="006F7B2B" w:rsidP="008712E5">
      <w:pPr>
        <w:autoSpaceDE w:val="0"/>
        <w:autoSpaceDN w:val="0"/>
        <w:adjustRightInd w:val="0"/>
        <w:jc w:val="both"/>
        <w:rPr>
          <w:rFonts w:ascii="Calibri" w:hAnsi="Calibri" w:cs="Calibri"/>
          <w:color w:val="000000"/>
          <w:sz w:val="23"/>
          <w:szCs w:val="23"/>
        </w:rPr>
      </w:pPr>
    </w:p>
    <w:p w14:paraId="2FFB191F" w14:textId="77777777" w:rsidR="006F7B2B" w:rsidRPr="00456148" w:rsidRDefault="00DD44D3" w:rsidP="00456148">
      <w:pPr>
        <w:pStyle w:val="ListParagraph"/>
        <w:numPr>
          <w:ilvl w:val="0"/>
          <w:numId w:val="18"/>
        </w:numPr>
        <w:autoSpaceDE w:val="0"/>
        <w:autoSpaceDN w:val="0"/>
        <w:adjustRightInd w:val="0"/>
        <w:jc w:val="both"/>
        <w:rPr>
          <w:rFonts w:ascii="Calibri" w:hAnsi="Calibri" w:cs="Calibri"/>
          <w:color w:val="000000"/>
          <w:sz w:val="23"/>
          <w:szCs w:val="23"/>
        </w:rPr>
      </w:pPr>
      <w:r>
        <w:rPr>
          <w:rFonts w:ascii="Calibri" w:hAnsi="Calibri" w:cs="Calibri"/>
          <w:color w:val="000000"/>
          <w:sz w:val="23"/>
          <w:szCs w:val="23"/>
        </w:rPr>
        <w:t xml:space="preserve">Data Security and Protection </w:t>
      </w:r>
      <w:r w:rsidR="006F7B2B" w:rsidRPr="00456148">
        <w:rPr>
          <w:rFonts w:ascii="Calibri" w:hAnsi="Calibri" w:cs="Calibri"/>
          <w:color w:val="000000"/>
          <w:sz w:val="23"/>
          <w:szCs w:val="23"/>
        </w:rPr>
        <w:t xml:space="preserve">training including awareness and understanding of </w:t>
      </w:r>
      <w:r w:rsidR="0062225B" w:rsidRPr="008C0339">
        <w:rPr>
          <w:rFonts w:ascii="Calibri" w:hAnsi="Calibri" w:cs="Calibri"/>
          <w:color w:val="000000"/>
          <w:sz w:val="23"/>
          <w:szCs w:val="23"/>
        </w:rPr>
        <w:t xml:space="preserve">UK </w:t>
      </w:r>
      <w:r w:rsidR="00DB79EA" w:rsidRPr="008C0339">
        <w:rPr>
          <w:rFonts w:ascii="Calibri" w:hAnsi="Calibri" w:cs="Calibri"/>
          <w:color w:val="000000"/>
          <w:sz w:val="23"/>
          <w:szCs w:val="23"/>
        </w:rPr>
        <w:t>GDPR,</w:t>
      </w:r>
      <w:r w:rsidR="00DB79EA">
        <w:rPr>
          <w:rFonts w:ascii="Calibri" w:hAnsi="Calibri" w:cs="Calibri"/>
          <w:color w:val="000000"/>
          <w:sz w:val="23"/>
          <w:szCs w:val="23"/>
        </w:rPr>
        <w:t xml:space="preserve"> </w:t>
      </w:r>
      <w:r w:rsidR="006F7B2B" w:rsidRPr="00456148">
        <w:rPr>
          <w:rFonts w:ascii="Calibri" w:hAnsi="Calibri" w:cs="Calibri"/>
          <w:color w:val="000000"/>
          <w:sz w:val="23"/>
          <w:szCs w:val="23"/>
        </w:rPr>
        <w:t xml:space="preserve">Caldicott principles and confidentiality, information security, records management and data protection </w:t>
      </w:r>
      <w:r w:rsidRPr="00E605B3">
        <w:rPr>
          <w:rFonts w:ascii="Calibri" w:hAnsi="Calibri" w:cs="Calibri"/>
          <w:color w:val="000000"/>
          <w:sz w:val="23"/>
          <w:szCs w:val="23"/>
        </w:rPr>
        <w:t>is</w:t>
      </w:r>
      <w:r w:rsidR="006F7B2B" w:rsidRPr="00456148">
        <w:rPr>
          <w:rFonts w:ascii="Calibri" w:hAnsi="Calibri" w:cs="Calibri"/>
          <w:color w:val="000000"/>
          <w:sz w:val="23"/>
          <w:szCs w:val="23"/>
        </w:rPr>
        <w:t xml:space="preserve"> mandatory for all staff. </w:t>
      </w:r>
      <w:r>
        <w:rPr>
          <w:rFonts w:ascii="Calibri" w:hAnsi="Calibri" w:cs="Calibri"/>
          <w:color w:val="000000"/>
          <w:sz w:val="23"/>
          <w:szCs w:val="23"/>
        </w:rPr>
        <w:t xml:space="preserve">Data Security and Protection </w:t>
      </w:r>
      <w:r w:rsidR="005F249E" w:rsidRPr="00E605B3">
        <w:rPr>
          <w:rFonts w:ascii="Calibri" w:hAnsi="Calibri" w:cs="Calibri"/>
          <w:color w:val="000000"/>
          <w:sz w:val="23"/>
          <w:szCs w:val="23"/>
        </w:rPr>
        <w:t>is</w:t>
      </w:r>
      <w:r w:rsidR="005F249E">
        <w:rPr>
          <w:rFonts w:ascii="Calibri" w:hAnsi="Calibri" w:cs="Calibri"/>
          <w:color w:val="000000"/>
          <w:sz w:val="23"/>
          <w:szCs w:val="23"/>
        </w:rPr>
        <w:t xml:space="preserve"> </w:t>
      </w:r>
      <w:r w:rsidR="005F249E" w:rsidRPr="00456148">
        <w:rPr>
          <w:rFonts w:ascii="Calibri" w:hAnsi="Calibri" w:cs="Calibri"/>
          <w:color w:val="000000"/>
          <w:sz w:val="23"/>
          <w:szCs w:val="23"/>
        </w:rPr>
        <w:t>included</w:t>
      </w:r>
      <w:r w:rsidR="006F7B2B" w:rsidRPr="00456148">
        <w:rPr>
          <w:rFonts w:ascii="Calibri" w:hAnsi="Calibri" w:cs="Calibri"/>
          <w:color w:val="000000"/>
          <w:sz w:val="23"/>
          <w:szCs w:val="23"/>
        </w:rPr>
        <w:t xml:space="preserve"> in induction training for all new staff. </w:t>
      </w:r>
    </w:p>
    <w:p w14:paraId="2FFB1920" w14:textId="77777777" w:rsidR="006F7B2B" w:rsidRPr="006F7B2B" w:rsidRDefault="006F7B2B" w:rsidP="006F7B2B">
      <w:pPr>
        <w:autoSpaceDE w:val="0"/>
        <w:autoSpaceDN w:val="0"/>
        <w:adjustRightInd w:val="0"/>
        <w:rPr>
          <w:rFonts w:ascii="Calibri" w:hAnsi="Calibri" w:cs="Calibri"/>
          <w:color w:val="000000"/>
          <w:sz w:val="23"/>
          <w:szCs w:val="23"/>
        </w:rPr>
      </w:pPr>
    </w:p>
    <w:p w14:paraId="2FFB1921" w14:textId="77777777" w:rsidR="006F7B2B" w:rsidRPr="005D27F5" w:rsidRDefault="006F7B2B" w:rsidP="005D27F5">
      <w:pPr>
        <w:pStyle w:val="ListParagraph"/>
        <w:numPr>
          <w:ilvl w:val="1"/>
          <w:numId w:val="26"/>
        </w:numPr>
        <w:autoSpaceDE w:val="0"/>
        <w:autoSpaceDN w:val="0"/>
        <w:adjustRightInd w:val="0"/>
        <w:rPr>
          <w:rFonts w:ascii="Calibri" w:hAnsi="Calibri" w:cs="Calibri"/>
          <w:b/>
          <w:bCs/>
          <w:color w:val="000000"/>
          <w:sz w:val="23"/>
          <w:szCs w:val="23"/>
        </w:rPr>
      </w:pPr>
      <w:r w:rsidRPr="005D27F5">
        <w:rPr>
          <w:rFonts w:ascii="Calibri" w:hAnsi="Calibri" w:cs="Calibri"/>
          <w:b/>
          <w:bCs/>
          <w:color w:val="000000"/>
          <w:sz w:val="23"/>
          <w:szCs w:val="23"/>
        </w:rPr>
        <w:t xml:space="preserve">Legal Compliance </w:t>
      </w:r>
    </w:p>
    <w:p w14:paraId="2FFB1922" w14:textId="77777777" w:rsidR="006F7B2B" w:rsidRPr="006F7B2B" w:rsidRDefault="006F7B2B" w:rsidP="006F7B2B">
      <w:pPr>
        <w:autoSpaceDE w:val="0"/>
        <w:autoSpaceDN w:val="0"/>
        <w:adjustRightInd w:val="0"/>
        <w:rPr>
          <w:rFonts w:ascii="Calibri" w:hAnsi="Calibri" w:cs="Calibri"/>
          <w:color w:val="000000"/>
          <w:sz w:val="23"/>
          <w:szCs w:val="23"/>
        </w:rPr>
      </w:pPr>
    </w:p>
    <w:p w14:paraId="2FFB1923" w14:textId="77777777" w:rsidR="006F7B2B" w:rsidRPr="004509B0" w:rsidRDefault="006F7B2B" w:rsidP="004509B0">
      <w:pPr>
        <w:pStyle w:val="ListParagraph"/>
        <w:numPr>
          <w:ilvl w:val="0"/>
          <w:numId w:val="25"/>
        </w:numPr>
        <w:autoSpaceDE w:val="0"/>
        <w:autoSpaceDN w:val="0"/>
        <w:adjustRightInd w:val="0"/>
        <w:jc w:val="both"/>
        <w:rPr>
          <w:rFonts w:ascii="Calibri" w:hAnsi="Calibri" w:cs="Calibri"/>
          <w:color w:val="000000"/>
          <w:sz w:val="23"/>
          <w:szCs w:val="23"/>
        </w:rPr>
      </w:pPr>
      <w:r w:rsidRPr="004509B0">
        <w:rPr>
          <w:rFonts w:ascii="Calibri" w:hAnsi="Calibri" w:cs="Calibri"/>
          <w:color w:val="000000"/>
          <w:sz w:val="23"/>
          <w:szCs w:val="23"/>
        </w:rPr>
        <w:t xml:space="preserve">Darwen Healthcare regards all identifiable information relating to patients as </w:t>
      </w:r>
      <w:r w:rsidRPr="004509B0">
        <w:rPr>
          <w:rFonts w:ascii="Calibri" w:hAnsi="Calibri" w:cs="Calibri"/>
          <w:b/>
          <w:bCs/>
          <w:color w:val="000000"/>
          <w:sz w:val="23"/>
          <w:szCs w:val="23"/>
        </w:rPr>
        <w:t>confidential</w:t>
      </w:r>
      <w:r w:rsidRPr="004509B0">
        <w:rPr>
          <w:rFonts w:ascii="Calibri" w:hAnsi="Calibri" w:cs="Calibri"/>
          <w:color w:val="000000"/>
          <w:sz w:val="23"/>
          <w:szCs w:val="23"/>
        </w:rPr>
        <w:t xml:space="preserve">. </w:t>
      </w:r>
    </w:p>
    <w:p w14:paraId="2FFB1924" w14:textId="77777777" w:rsidR="006F7B2B" w:rsidRPr="006F7B2B" w:rsidRDefault="006F7B2B" w:rsidP="004509B0">
      <w:pPr>
        <w:autoSpaceDE w:val="0"/>
        <w:autoSpaceDN w:val="0"/>
        <w:adjustRightInd w:val="0"/>
        <w:jc w:val="both"/>
        <w:rPr>
          <w:rFonts w:ascii="Calibri" w:hAnsi="Calibri" w:cs="Calibri"/>
          <w:color w:val="000000"/>
          <w:sz w:val="23"/>
          <w:szCs w:val="23"/>
        </w:rPr>
      </w:pPr>
    </w:p>
    <w:p w14:paraId="2FFB1925" w14:textId="77777777" w:rsidR="006F7B2B" w:rsidRPr="004509B0" w:rsidRDefault="006F7B2B" w:rsidP="004509B0">
      <w:pPr>
        <w:pStyle w:val="ListParagraph"/>
        <w:numPr>
          <w:ilvl w:val="0"/>
          <w:numId w:val="25"/>
        </w:numPr>
        <w:autoSpaceDE w:val="0"/>
        <w:autoSpaceDN w:val="0"/>
        <w:adjustRightInd w:val="0"/>
        <w:jc w:val="both"/>
        <w:rPr>
          <w:rFonts w:ascii="Calibri" w:hAnsi="Calibri" w:cs="Calibri"/>
          <w:color w:val="000000"/>
          <w:sz w:val="23"/>
          <w:szCs w:val="23"/>
        </w:rPr>
      </w:pPr>
      <w:r w:rsidRPr="004509B0">
        <w:rPr>
          <w:rFonts w:ascii="Calibri" w:hAnsi="Calibri" w:cs="Calibri"/>
          <w:color w:val="000000"/>
          <w:sz w:val="23"/>
          <w:szCs w:val="23"/>
        </w:rPr>
        <w:t xml:space="preserve">Darwen Healthcare will undertake or commission annual assessments and audits of its compliance with legal requirements </w:t>
      </w:r>
      <w:r w:rsidR="008748E6">
        <w:rPr>
          <w:rFonts w:ascii="Calibri" w:hAnsi="Calibri" w:cs="Calibri"/>
          <w:color w:val="000000"/>
          <w:sz w:val="23"/>
          <w:szCs w:val="23"/>
        </w:rPr>
        <w:t xml:space="preserve">via use of, and compliance with, the </w:t>
      </w:r>
      <w:r w:rsidR="008748E6" w:rsidRPr="00E605B3">
        <w:rPr>
          <w:rFonts w:ascii="Calibri" w:hAnsi="Calibri" w:cs="Calibri"/>
          <w:color w:val="000000"/>
          <w:sz w:val="23"/>
          <w:szCs w:val="23"/>
        </w:rPr>
        <w:t>DSP</w:t>
      </w:r>
      <w:r w:rsidRPr="004509B0">
        <w:rPr>
          <w:rFonts w:ascii="Calibri" w:hAnsi="Calibri" w:cs="Calibri"/>
          <w:color w:val="000000"/>
          <w:sz w:val="23"/>
          <w:szCs w:val="23"/>
        </w:rPr>
        <w:t xml:space="preserve"> Toolkit. </w:t>
      </w:r>
    </w:p>
    <w:p w14:paraId="2FFB1926" w14:textId="77777777" w:rsidR="006F7B2B" w:rsidRPr="006F7B2B" w:rsidRDefault="006F7B2B" w:rsidP="004509B0">
      <w:pPr>
        <w:autoSpaceDE w:val="0"/>
        <w:autoSpaceDN w:val="0"/>
        <w:adjustRightInd w:val="0"/>
        <w:jc w:val="both"/>
        <w:rPr>
          <w:rFonts w:ascii="Calibri" w:hAnsi="Calibri" w:cs="Calibri"/>
          <w:color w:val="000000"/>
          <w:sz w:val="23"/>
          <w:szCs w:val="23"/>
        </w:rPr>
      </w:pPr>
    </w:p>
    <w:p w14:paraId="2FFB1927" w14:textId="77777777" w:rsidR="006F7B2B" w:rsidRPr="004509B0" w:rsidRDefault="006F7B2B" w:rsidP="004509B0">
      <w:pPr>
        <w:pStyle w:val="ListParagraph"/>
        <w:numPr>
          <w:ilvl w:val="0"/>
          <w:numId w:val="25"/>
        </w:numPr>
        <w:autoSpaceDE w:val="0"/>
        <w:autoSpaceDN w:val="0"/>
        <w:adjustRightInd w:val="0"/>
        <w:jc w:val="both"/>
        <w:rPr>
          <w:rFonts w:ascii="Calibri" w:hAnsi="Calibri" w:cs="Calibri"/>
          <w:color w:val="000000"/>
          <w:sz w:val="23"/>
          <w:szCs w:val="23"/>
        </w:rPr>
      </w:pPr>
      <w:r w:rsidRPr="004509B0">
        <w:rPr>
          <w:rFonts w:ascii="Calibri" w:hAnsi="Calibri" w:cs="Calibri"/>
          <w:color w:val="000000"/>
          <w:sz w:val="23"/>
          <w:szCs w:val="23"/>
        </w:rPr>
        <w:t xml:space="preserve">Darwen Healthcare regards all person identifiable information relating to staff as </w:t>
      </w:r>
      <w:r w:rsidRPr="004509B0">
        <w:rPr>
          <w:rFonts w:ascii="Calibri" w:hAnsi="Calibri" w:cs="Calibri"/>
          <w:b/>
          <w:bCs/>
          <w:color w:val="000000"/>
          <w:sz w:val="23"/>
          <w:szCs w:val="23"/>
        </w:rPr>
        <w:t>confidential</w:t>
      </w:r>
      <w:r w:rsidRPr="004509B0">
        <w:rPr>
          <w:rFonts w:ascii="Calibri" w:hAnsi="Calibri" w:cs="Calibri"/>
          <w:color w:val="000000"/>
          <w:sz w:val="23"/>
          <w:szCs w:val="23"/>
        </w:rPr>
        <w:t xml:space="preserve">, except where national policy on accountability and openness requires otherwise. </w:t>
      </w:r>
    </w:p>
    <w:p w14:paraId="2FFB1928" w14:textId="77777777" w:rsidR="006F7B2B" w:rsidRPr="006F7B2B" w:rsidRDefault="006F7B2B" w:rsidP="004509B0">
      <w:pPr>
        <w:autoSpaceDE w:val="0"/>
        <w:autoSpaceDN w:val="0"/>
        <w:adjustRightInd w:val="0"/>
        <w:jc w:val="both"/>
        <w:rPr>
          <w:rFonts w:ascii="Calibri" w:hAnsi="Calibri" w:cs="Calibri"/>
          <w:color w:val="000000"/>
          <w:sz w:val="23"/>
          <w:szCs w:val="23"/>
        </w:rPr>
      </w:pPr>
    </w:p>
    <w:p w14:paraId="2FFB1929" w14:textId="77777777" w:rsidR="008748E6" w:rsidRPr="00456148" w:rsidRDefault="008748E6" w:rsidP="008748E6">
      <w:pPr>
        <w:pStyle w:val="ListParagraph"/>
        <w:numPr>
          <w:ilvl w:val="0"/>
          <w:numId w:val="25"/>
        </w:numPr>
        <w:autoSpaceDE w:val="0"/>
        <w:autoSpaceDN w:val="0"/>
        <w:adjustRightInd w:val="0"/>
        <w:jc w:val="both"/>
        <w:rPr>
          <w:rFonts w:ascii="Calibri" w:hAnsi="Calibri" w:cs="Calibri"/>
          <w:color w:val="000000"/>
          <w:sz w:val="23"/>
          <w:szCs w:val="23"/>
        </w:rPr>
      </w:pPr>
      <w:r w:rsidRPr="00456148">
        <w:rPr>
          <w:rFonts w:ascii="Calibri" w:hAnsi="Calibri" w:cs="Calibri"/>
          <w:color w:val="000000"/>
          <w:sz w:val="23"/>
          <w:szCs w:val="23"/>
        </w:rPr>
        <w:t xml:space="preserve">Darwen Healthcare </w:t>
      </w:r>
      <w:r w:rsidRPr="00E605B3">
        <w:rPr>
          <w:rFonts w:ascii="Calibri" w:hAnsi="Calibri" w:cs="Calibri"/>
          <w:color w:val="000000"/>
          <w:sz w:val="23"/>
          <w:szCs w:val="23"/>
        </w:rPr>
        <w:t>maintains</w:t>
      </w:r>
      <w:r w:rsidRPr="00456148">
        <w:rPr>
          <w:rFonts w:ascii="Calibri" w:hAnsi="Calibri" w:cs="Calibri"/>
          <w:color w:val="000000"/>
          <w:sz w:val="23"/>
          <w:szCs w:val="23"/>
        </w:rPr>
        <w:t xml:space="preserve"> policies and procedures to ensure compliance with the Data Protection Act, </w:t>
      </w:r>
      <w:r w:rsidR="00725057" w:rsidRPr="008C0339">
        <w:rPr>
          <w:rFonts w:ascii="Calibri" w:hAnsi="Calibri" w:cs="Calibri"/>
          <w:color w:val="000000"/>
          <w:sz w:val="23"/>
          <w:szCs w:val="23"/>
        </w:rPr>
        <w:t>UK</w:t>
      </w:r>
      <w:r w:rsidR="0062225B" w:rsidRPr="008C0339">
        <w:rPr>
          <w:rFonts w:ascii="Calibri" w:hAnsi="Calibri" w:cs="Calibri"/>
          <w:color w:val="000000"/>
          <w:sz w:val="23"/>
          <w:szCs w:val="23"/>
        </w:rPr>
        <w:t xml:space="preserve"> GDPR</w:t>
      </w:r>
      <w:r w:rsidR="0062225B">
        <w:rPr>
          <w:rFonts w:ascii="Calibri" w:hAnsi="Calibri" w:cs="Calibri"/>
          <w:color w:val="000000"/>
          <w:sz w:val="23"/>
          <w:szCs w:val="23"/>
        </w:rPr>
        <w:t xml:space="preserve">, </w:t>
      </w:r>
      <w:r w:rsidRPr="00456148">
        <w:rPr>
          <w:rFonts w:ascii="Calibri" w:hAnsi="Calibri" w:cs="Calibri"/>
          <w:color w:val="000000"/>
          <w:sz w:val="23"/>
          <w:szCs w:val="23"/>
        </w:rPr>
        <w:t xml:space="preserve">Human Rights Act, the common law duty of confidentiality and the Freedom of Information Act and Environmental Information Regulations. </w:t>
      </w:r>
    </w:p>
    <w:p w14:paraId="2FFB192A" w14:textId="77777777" w:rsidR="008748E6" w:rsidRDefault="008748E6" w:rsidP="008748E6">
      <w:pPr>
        <w:pStyle w:val="ListParagraph"/>
        <w:autoSpaceDE w:val="0"/>
        <w:autoSpaceDN w:val="0"/>
        <w:adjustRightInd w:val="0"/>
        <w:jc w:val="both"/>
        <w:rPr>
          <w:rFonts w:ascii="Calibri" w:hAnsi="Calibri" w:cs="Calibri"/>
          <w:color w:val="000000"/>
          <w:sz w:val="23"/>
          <w:szCs w:val="23"/>
        </w:rPr>
      </w:pPr>
    </w:p>
    <w:p w14:paraId="2FFB192B" w14:textId="77777777" w:rsidR="006F7B2B" w:rsidRPr="004509B0" w:rsidRDefault="006F7B2B" w:rsidP="004509B0">
      <w:pPr>
        <w:pStyle w:val="ListParagraph"/>
        <w:numPr>
          <w:ilvl w:val="0"/>
          <w:numId w:val="25"/>
        </w:numPr>
        <w:autoSpaceDE w:val="0"/>
        <w:autoSpaceDN w:val="0"/>
        <w:adjustRightInd w:val="0"/>
        <w:jc w:val="both"/>
        <w:rPr>
          <w:rFonts w:ascii="Calibri" w:hAnsi="Calibri" w:cs="Calibri"/>
          <w:color w:val="000000"/>
          <w:sz w:val="23"/>
          <w:szCs w:val="23"/>
        </w:rPr>
      </w:pPr>
      <w:r w:rsidRPr="004509B0">
        <w:rPr>
          <w:rFonts w:ascii="Calibri" w:hAnsi="Calibri" w:cs="Calibri"/>
          <w:color w:val="000000"/>
          <w:sz w:val="23"/>
          <w:szCs w:val="23"/>
        </w:rPr>
        <w:t xml:space="preserve">Darwen Healthcare </w:t>
      </w:r>
      <w:r w:rsidRPr="00E605B3">
        <w:rPr>
          <w:rFonts w:ascii="Calibri" w:hAnsi="Calibri" w:cs="Calibri"/>
          <w:color w:val="000000"/>
          <w:sz w:val="23"/>
          <w:szCs w:val="23"/>
        </w:rPr>
        <w:t>maintain</w:t>
      </w:r>
      <w:r w:rsidR="00C1119E" w:rsidRPr="00E605B3">
        <w:rPr>
          <w:rFonts w:ascii="Calibri" w:hAnsi="Calibri" w:cs="Calibri"/>
          <w:color w:val="000000"/>
          <w:sz w:val="23"/>
          <w:szCs w:val="23"/>
        </w:rPr>
        <w:t>s</w:t>
      </w:r>
      <w:r w:rsidR="00DE6208">
        <w:rPr>
          <w:rFonts w:ascii="Calibri" w:hAnsi="Calibri" w:cs="Calibri"/>
          <w:color w:val="000000"/>
          <w:sz w:val="23"/>
          <w:szCs w:val="23"/>
        </w:rPr>
        <w:t xml:space="preserve"> </w:t>
      </w:r>
      <w:r w:rsidRPr="004509B0">
        <w:rPr>
          <w:rFonts w:ascii="Calibri" w:hAnsi="Calibri" w:cs="Calibri"/>
          <w:color w:val="000000"/>
          <w:sz w:val="23"/>
          <w:szCs w:val="23"/>
        </w:rPr>
        <w:t>procedures for the controlled and appropriate sharing of patient information with other agencies, taking account of relevant legislation (</w:t>
      </w:r>
      <w:proofErr w:type="gramStart"/>
      <w:r w:rsidRPr="004509B0">
        <w:rPr>
          <w:rFonts w:ascii="Calibri" w:hAnsi="Calibri" w:cs="Calibri"/>
          <w:color w:val="000000"/>
          <w:sz w:val="23"/>
          <w:szCs w:val="23"/>
        </w:rPr>
        <w:t>e.g.</w:t>
      </w:r>
      <w:proofErr w:type="gramEnd"/>
      <w:r w:rsidRPr="004509B0">
        <w:rPr>
          <w:rFonts w:ascii="Calibri" w:hAnsi="Calibri" w:cs="Calibri"/>
          <w:color w:val="000000"/>
          <w:sz w:val="23"/>
          <w:szCs w:val="23"/>
        </w:rPr>
        <w:t xml:space="preserve"> Health and Social Care Act, Crime and Disorder Act, Protection of Children Act). </w:t>
      </w:r>
    </w:p>
    <w:p w14:paraId="2FFB192C" w14:textId="77777777" w:rsidR="006F7B2B" w:rsidRPr="006F7B2B" w:rsidRDefault="006F7B2B" w:rsidP="004509B0">
      <w:pPr>
        <w:autoSpaceDE w:val="0"/>
        <w:autoSpaceDN w:val="0"/>
        <w:adjustRightInd w:val="0"/>
        <w:jc w:val="both"/>
        <w:rPr>
          <w:rFonts w:ascii="Calibri" w:hAnsi="Calibri" w:cs="Calibri"/>
          <w:color w:val="000000"/>
          <w:sz w:val="23"/>
          <w:szCs w:val="23"/>
        </w:rPr>
      </w:pPr>
    </w:p>
    <w:p w14:paraId="2FFB192D" w14:textId="77777777" w:rsidR="006F7B2B" w:rsidRPr="004509B0" w:rsidRDefault="006F7B2B" w:rsidP="004509B0">
      <w:pPr>
        <w:pStyle w:val="ListParagraph"/>
        <w:numPr>
          <w:ilvl w:val="0"/>
          <w:numId w:val="25"/>
        </w:numPr>
        <w:autoSpaceDE w:val="0"/>
        <w:autoSpaceDN w:val="0"/>
        <w:adjustRightInd w:val="0"/>
        <w:jc w:val="both"/>
        <w:rPr>
          <w:rFonts w:ascii="Calibri" w:hAnsi="Calibri" w:cs="Calibri"/>
          <w:color w:val="000000"/>
          <w:sz w:val="23"/>
          <w:szCs w:val="23"/>
        </w:rPr>
      </w:pPr>
      <w:r w:rsidRPr="004509B0">
        <w:rPr>
          <w:rFonts w:ascii="Calibri" w:hAnsi="Calibri" w:cs="Calibri"/>
          <w:color w:val="000000"/>
          <w:sz w:val="23"/>
          <w:szCs w:val="23"/>
        </w:rPr>
        <w:t xml:space="preserve">Darwen Healthcare has a comprehensive range of procedures supporting the information governance agenda; reference must be made to these alongside this policy. Legal and professional guidance should also be considered where appropriate. </w:t>
      </w:r>
    </w:p>
    <w:p w14:paraId="2FFB192E" w14:textId="77777777" w:rsidR="006F7B2B" w:rsidRPr="006F7B2B" w:rsidRDefault="006F7B2B" w:rsidP="006F7B2B">
      <w:pPr>
        <w:autoSpaceDE w:val="0"/>
        <w:autoSpaceDN w:val="0"/>
        <w:adjustRightInd w:val="0"/>
        <w:rPr>
          <w:rFonts w:ascii="Calibri" w:hAnsi="Calibri" w:cs="Calibri"/>
          <w:color w:val="000000"/>
          <w:sz w:val="23"/>
          <w:szCs w:val="23"/>
        </w:rPr>
      </w:pPr>
    </w:p>
    <w:p w14:paraId="2FFB192F" w14:textId="77777777" w:rsidR="006F7B2B" w:rsidRPr="00DE6208" w:rsidRDefault="006F7B2B" w:rsidP="00DE6208">
      <w:pPr>
        <w:pStyle w:val="ListParagraph"/>
        <w:numPr>
          <w:ilvl w:val="1"/>
          <w:numId w:val="26"/>
        </w:numPr>
        <w:autoSpaceDE w:val="0"/>
        <w:autoSpaceDN w:val="0"/>
        <w:adjustRightInd w:val="0"/>
        <w:rPr>
          <w:rFonts w:ascii="Calibri" w:hAnsi="Calibri" w:cs="Calibri"/>
          <w:b/>
          <w:bCs/>
          <w:color w:val="000000"/>
          <w:sz w:val="23"/>
          <w:szCs w:val="23"/>
        </w:rPr>
      </w:pPr>
      <w:r w:rsidRPr="00DE6208">
        <w:rPr>
          <w:rFonts w:ascii="Calibri" w:hAnsi="Calibri" w:cs="Calibri"/>
          <w:b/>
          <w:bCs/>
          <w:color w:val="000000"/>
          <w:sz w:val="23"/>
          <w:szCs w:val="23"/>
        </w:rPr>
        <w:t xml:space="preserve">Information Security and Risk </w:t>
      </w:r>
    </w:p>
    <w:p w14:paraId="2FFB1930" w14:textId="77777777" w:rsidR="00DE6208" w:rsidRPr="00DE6208" w:rsidRDefault="00DE6208" w:rsidP="00DE6208">
      <w:pPr>
        <w:pStyle w:val="ListParagraph"/>
        <w:autoSpaceDE w:val="0"/>
        <w:autoSpaceDN w:val="0"/>
        <w:adjustRightInd w:val="0"/>
        <w:ind w:left="792"/>
        <w:rPr>
          <w:rFonts w:ascii="Calibri" w:hAnsi="Calibri" w:cs="Calibri"/>
          <w:b/>
          <w:bCs/>
          <w:color w:val="000000"/>
          <w:sz w:val="23"/>
          <w:szCs w:val="23"/>
        </w:rPr>
      </w:pPr>
    </w:p>
    <w:p w14:paraId="2FFB1931" w14:textId="77777777" w:rsidR="006F7B2B" w:rsidRPr="00DE6208" w:rsidRDefault="006F7B2B" w:rsidP="00DE6208">
      <w:pPr>
        <w:pStyle w:val="ListParagraph"/>
        <w:numPr>
          <w:ilvl w:val="0"/>
          <w:numId w:val="28"/>
        </w:numPr>
        <w:autoSpaceDE w:val="0"/>
        <w:autoSpaceDN w:val="0"/>
        <w:adjustRightInd w:val="0"/>
        <w:jc w:val="both"/>
        <w:rPr>
          <w:rFonts w:ascii="Calibri" w:hAnsi="Calibri" w:cs="Calibri"/>
          <w:color w:val="000000"/>
          <w:sz w:val="23"/>
          <w:szCs w:val="23"/>
        </w:rPr>
      </w:pPr>
      <w:r w:rsidRPr="00DE6208">
        <w:rPr>
          <w:rFonts w:ascii="Calibri" w:hAnsi="Calibri" w:cs="Calibri"/>
          <w:color w:val="000000"/>
          <w:sz w:val="23"/>
          <w:szCs w:val="23"/>
        </w:rPr>
        <w:t xml:space="preserve">Darwen Healthcare </w:t>
      </w:r>
      <w:r w:rsidRPr="00E605B3">
        <w:rPr>
          <w:rFonts w:ascii="Calibri" w:hAnsi="Calibri" w:cs="Calibri"/>
          <w:color w:val="000000"/>
          <w:sz w:val="23"/>
          <w:szCs w:val="23"/>
        </w:rPr>
        <w:t>maintain</w:t>
      </w:r>
      <w:r w:rsidR="006D5682" w:rsidRPr="00E605B3">
        <w:rPr>
          <w:rFonts w:ascii="Calibri" w:hAnsi="Calibri" w:cs="Calibri"/>
          <w:color w:val="000000"/>
          <w:sz w:val="23"/>
          <w:szCs w:val="23"/>
        </w:rPr>
        <w:t>s</w:t>
      </w:r>
      <w:r w:rsidRPr="00DE6208">
        <w:rPr>
          <w:rFonts w:ascii="Calibri" w:hAnsi="Calibri" w:cs="Calibri"/>
          <w:color w:val="000000"/>
          <w:sz w:val="23"/>
          <w:szCs w:val="23"/>
        </w:rPr>
        <w:t xml:space="preserve"> procedures for the effective and secure management of </w:t>
      </w:r>
      <w:r w:rsidR="006D5682">
        <w:rPr>
          <w:rFonts w:ascii="Calibri" w:hAnsi="Calibri" w:cs="Calibri"/>
          <w:color w:val="000000"/>
          <w:sz w:val="23"/>
          <w:szCs w:val="23"/>
        </w:rPr>
        <w:t>all</w:t>
      </w:r>
      <w:r w:rsidRPr="00DE6208">
        <w:rPr>
          <w:rFonts w:ascii="Calibri" w:hAnsi="Calibri" w:cs="Calibri"/>
          <w:color w:val="000000"/>
          <w:sz w:val="23"/>
          <w:szCs w:val="23"/>
        </w:rPr>
        <w:t xml:space="preserve"> information assets and resources. </w:t>
      </w:r>
    </w:p>
    <w:p w14:paraId="2FFB1932" w14:textId="77777777" w:rsidR="006F7B2B" w:rsidRPr="006F7B2B" w:rsidRDefault="006F7B2B" w:rsidP="00DE6208">
      <w:pPr>
        <w:autoSpaceDE w:val="0"/>
        <w:autoSpaceDN w:val="0"/>
        <w:adjustRightInd w:val="0"/>
        <w:jc w:val="both"/>
        <w:rPr>
          <w:rFonts w:ascii="Calibri" w:hAnsi="Calibri" w:cs="Calibri"/>
          <w:color w:val="000000"/>
          <w:sz w:val="23"/>
          <w:szCs w:val="23"/>
        </w:rPr>
      </w:pPr>
    </w:p>
    <w:p w14:paraId="2FFB1933" w14:textId="77777777" w:rsidR="00E64FF6" w:rsidRPr="004509B0" w:rsidRDefault="006F7B2B" w:rsidP="00E64FF6">
      <w:pPr>
        <w:pStyle w:val="ListParagraph"/>
        <w:numPr>
          <w:ilvl w:val="0"/>
          <w:numId w:val="25"/>
        </w:numPr>
        <w:autoSpaceDE w:val="0"/>
        <w:autoSpaceDN w:val="0"/>
        <w:adjustRightInd w:val="0"/>
        <w:jc w:val="both"/>
        <w:rPr>
          <w:rFonts w:ascii="Calibri" w:hAnsi="Calibri" w:cs="Calibri"/>
          <w:color w:val="000000"/>
          <w:sz w:val="23"/>
          <w:szCs w:val="23"/>
        </w:rPr>
      </w:pPr>
      <w:r w:rsidRPr="00DE6208">
        <w:rPr>
          <w:rFonts w:ascii="Calibri" w:hAnsi="Calibri" w:cs="Calibri"/>
          <w:color w:val="000000"/>
          <w:sz w:val="23"/>
          <w:szCs w:val="23"/>
        </w:rPr>
        <w:t xml:space="preserve">Darwen Healthcare will undertake or commission annual assessments and audits of its information and IT security arrangements </w:t>
      </w:r>
      <w:r w:rsidR="00E64FF6">
        <w:rPr>
          <w:rFonts w:ascii="Calibri" w:hAnsi="Calibri" w:cs="Calibri"/>
          <w:color w:val="000000"/>
          <w:sz w:val="23"/>
          <w:szCs w:val="23"/>
        </w:rPr>
        <w:t>via use of, and compliance with, the DSP</w:t>
      </w:r>
      <w:r w:rsidR="00E64FF6" w:rsidRPr="004509B0">
        <w:rPr>
          <w:rFonts w:ascii="Calibri" w:hAnsi="Calibri" w:cs="Calibri"/>
          <w:color w:val="000000"/>
          <w:sz w:val="23"/>
          <w:szCs w:val="23"/>
        </w:rPr>
        <w:t xml:space="preserve"> Toolkit. </w:t>
      </w:r>
    </w:p>
    <w:p w14:paraId="2FFB1934" w14:textId="77777777" w:rsidR="006F7B2B" w:rsidRPr="00DE6208" w:rsidRDefault="006F7B2B" w:rsidP="00DE6208">
      <w:pPr>
        <w:pStyle w:val="ListParagraph"/>
        <w:numPr>
          <w:ilvl w:val="0"/>
          <w:numId w:val="28"/>
        </w:numPr>
        <w:autoSpaceDE w:val="0"/>
        <w:autoSpaceDN w:val="0"/>
        <w:adjustRightInd w:val="0"/>
        <w:jc w:val="both"/>
        <w:rPr>
          <w:rFonts w:ascii="Calibri" w:hAnsi="Calibri" w:cs="Calibri"/>
          <w:color w:val="000000"/>
          <w:sz w:val="23"/>
          <w:szCs w:val="23"/>
        </w:rPr>
      </w:pPr>
      <w:r w:rsidRPr="00DE6208">
        <w:rPr>
          <w:rFonts w:ascii="Calibri" w:hAnsi="Calibri" w:cs="Calibri"/>
          <w:color w:val="000000"/>
          <w:sz w:val="23"/>
          <w:szCs w:val="23"/>
        </w:rPr>
        <w:lastRenderedPageBreak/>
        <w:t xml:space="preserve">Darwen Healthcare will promote effective confidentiality and security practice to its staff through procedures and training. </w:t>
      </w:r>
    </w:p>
    <w:p w14:paraId="2FFB1935" w14:textId="77777777" w:rsidR="006F7B2B" w:rsidRPr="006F7B2B" w:rsidRDefault="006F7B2B" w:rsidP="00DE6208">
      <w:pPr>
        <w:autoSpaceDE w:val="0"/>
        <w:autoSpaceDN w:val="0"/>
        <w:adjustRightInd w:val="0"/>
        <w:jc w:val="both"/>
        <w:rPr>
          <w:rFonts w:ascii="Calibri" w:hAnsi="Calibri" w:cs="Calibri"/>
          <w:color w:val="000000"/>
          <w:sz w:val="23"/>
          <w:szCs w:val="23"/>
        </w:rPr>
      </w:pPr>
    </w:p>
    <w:p w14:paraId="2FFB1936" w14:textId="77777777" w:rsidR="006F7B2B" w:rsidRPr="00DE6208" w:rsidRDefault="006F7B2B" w:rsidP="00DE6208">
      <w:pPr>
        <w:pStyle w:val="ListParagraph"/>
        <w:numPr>
          <w:ilvl w:val="0"/>
          <w:numId w:val="28"/>
        </w:numPr>
        <w:autoSpaceDE w:val="0"/>
        <w:autoSpaceDN w:val="0"/>
        <w:adjustRightInd w:val="0"/>
        <w:jc w:val="both"/>
        <w:rPr>
          <w:rFonts w:ascii="Calibri" w:hAnsi="Calibri" w:cs="Calibri"/>
          <w:color w:val="000000"/>
          <w:sz w:val="23"/>
          <w:szCs w:val="23"/>
        </w:rPr>
      </w:pPr>
      <w:r w:rsidRPr="00DE6208">
        <w:rPr>
          <w:rFonts w:ascii="Calibri" w:hAnsi="Calibri" w:cs="Calibri"/>
          <w:color w:val="000000"/>
          <w:sz w:val="23"/>
          <w:szCs w:val="23"/>
        </w:rPr>
        <w:t xml:space="preserve">Darwen Healthcare </w:t>
      </w:r>
      <w:r w:rsidRPr="00E605B3">
        <w:rPr>
          <w:rFonts w:ascii="Calibri" w:hAnsi="Calibri" w:cs="Calibri"/>
          <w:color w:val="000000"/>
          <w:sz w:val="23"/>
          <w:szCs w:val="23"/>
        </w:rPr>
        <w:t>maintain</w:t>
      </w:r>
      <w:r w:rsidR="00E64FF6" w:rsidRPr="00E605B3">
        <w:rPr>
          <w:rFonts w:ascii="Calibri" w:hAnsi="Calibri" w:cs="Calibri"/>
          <w:color w:val="000000"/>
          <w:sz w:val="23"/>
          <w:szCs w:val="23"/>
        </w:rPr>
        <w:t>s</w:t>
      </w:r>
      <w:r w:rsidRPr="00DE6208">
        <w:rPr>
          <w:rFonts w:ascii="Calibri" w:hAnsi="Calibri" w:cs="Calibri"/>
          <w:color w:val="000000"/>
          <w:sz w:val="23"/>
          <w:szCs w:val="23"/>
        </w:rPr>
        <w:t xml:space="preserve"> incident reporting procedures and monitor</w:t>
      </w:r>
      <w:r w:rsidR="00E64FF6">
        <w:rPr>
          <w:rFonts w:ascii="Calibri" w:hAnsi="Calibri" w:cs="Calibri"/>
          <w:color w:val="000000"/>
          <w:sz w:val="23"/>
          <w:szCs w:val="23"/>
        </w:rPr>
        <w:t>s</w:t>
      </w:r>
      <w:r w:rsidRPr="00DE6208">
        <w:rPr>
          <w:rFonts w:ascii="Calibri" w:hAnsi="Calibri" w:cs="Calibri"/>
          <w:color w:val="000000"/>
          <w:sz w:val="23"/>
          <w:szCs w:val="23"/>
        </w:rPr>
        <w:t xml:space="preserve"> and investigate</w:t>
      </w:r>
      <w:r w:rsidR="00E64FF6">
        <w:rPr>
          <w:rFonts w:ascii="Calibri" w:hAnsi="Calibri" w:cs="Calibri"/>
          <w:color w:val="000000"/>
          <w:sz w:val="23"/>
          <w:szCs w:val="23"/>
        </w:rPr>
        <w:t>s</w:t>
      </w:r>
      <w:r w:rsidRPr="00DE6208">
        <w:rPr>
          <w:rFonts w:ascii="Calibri" w:hAnsi="Calibri" w:cs="Calibri"/>
          <w:color w:val="000000"/>
          <w:sz w:val="23"/>
          <w:szCs w:val="23"/>
        </w:rPr>
        <w:t xml:space="preserve"> all reported instances of actual or potential breaches of confidentiality and</w:t>
      </w:r>
      <w:r w:rsidR="00E64FF6">
        <w:rPr>
          <w:rFonts w:ascii="Calibri" w:hAnsi="Calibri" w:cs="Calibri"/>
          <w:color w:val="000000"/>
          <w:sz w:val="23"/>
          <w:szCs w:val="23"/>
        </w:rPr>
        <w:t>/or</w:t>
      </w:r>
      <w:r w:rsidRPr="00DE6208">
        <w:rPr>
          <w:rFonts w:ascii="Calibri" w:hAnsi="Calibri" w:cs="Calibri"/>
          <w:color w:val="000000"/>
          <w:sz w:val="23"/>
          <w:szCs w:val="23"/>
        </w:rPr>
        <w:t xml:space="preserve"> security. </w:t>
      </w:r>
    </w:p>
    <w:p w14:paraId="2FFB1937" w14:textId="77777777" w:rsidR="006F7B2B" w:rsidRPr="006F7B2B" w:rsidRDefault="006F7B2B" w:rsidP="00DE6208">
      <w:pPr>
        <w:autoSpaceDE w:val="0"/>
        <w:autoSpaceDN w:val="0"/>
        <w:adjustRightInd w:val="0"/>
        <w:jc w:val="both"/>
        <w:rPr>
          <w:rFonts w:ascii="Calibri" w:hAnsi="Calibri" w:cs="Calibri"/>
          <w:color w:val="000000"/>
          <w:sz w:val="23"/>
          <w:szCs w:val="23"/>
        </w:rPr>
      </w:pPr>
    </w:p>
    <w:p w14:paraId="2FFB1938" w14:textId="77777777" w:rsidR="006F7B2B" w:rsidRPr="00DE6208" w:rsidRDefault="006F7B2B" w:rsidP="00DE6208">
      <w:pPr>
        <w:pStyle w:val="ListParagraph"/>
        <w:numPr>
          <w:ilvl w:val="0"/>
          <w:numId w:val="28"/>
        </w:numPr>
        <w:autoSpaceDE w:val="0"/>
        <w:autoSpaceDN w:val="0"/>
        <w:adjustRightInd w:val="0"/>
        <w:jc w:val="both"/>
        <w:rPr>
          <w:rFonts w:ascii="Calibri" w:hAnsi="Calibri" w:cs="Calibri"/>
          <w:color w:val="000000"/>
          <w:sz w:val="23"/>
          <w:szCs w:val="23"/>
        </w:rPr>
      </w:pPr>
      <w:r w:rsidRPr="00DE6208">
        <w:rPr>
          <w:rFonts w:ascii="Calibri" w:hAnsi="Calibri" w:cs="Calibri"/>
          <w:color w:val="000000"/>
          <w:sz w:val="23"/>
          <w:szCs w:val="23"/>
        </w:rPr>
        <w:t xml:space="preserve">Darwen Healthcare </w:t>
      </w:r>
      <w:r w:rsidRPr="00E605B3">
        <w:rPr>
          <w:rFonts w:ascii="Calibri" w:hAnsi="Calibri" w:cs="Calibri"/>
          <w:color w:val="000000"/>
          <w:sz w:val="23"/>
          <w:szCs w:val="23"/>
        </w:rPr>
        <w:t>maintain</w:t>
      </w:r>
      <w:r w:rsidR="00E64FF6" w:rsidRPr="00E605B3">
        <w:rPr>
          <w:rFonts w:ascii="Calibri" w:hAnsi="Calibri" w:cs="Calibri"/>
          <w:color w:val="000000"/>
          <w:sz w:val="23"/>
          <w:szCs w:val="23"/>
        </w:rPr>
        <w:t>s</w:t>
      </w:r>
      <w:r w:rsidRPr="00DE6208">
        <w:rPr>
          <w:rFonts w:ascii="Calibri" w:hAnsi="Calibri" w:cs="Calibri"/>
          <w:color w:val="000000"/>
          <w:sz w:val="23"/>
          <w:szCs w:val="23"/>
        </w:rPr>
        <w:t xml:space="preserve"> Risk Management and reporting procedures and </w:t>
      </w:r>
      <w:r w:rsidR="00E64FF6" w:rsidRPr="00E605B3">
        <w:rPr>
          <w:rFonts w:ascii="Calibri" w:hAnsi="Calibri" w:cs="Calibri"/>
          <w:color w:val="000000"/>
          <w:sz w:val="23"/>
          <w:szCs w:val="23"/>
        </w:rPr>
        <w:t>has</w:t>
      </w:r>
      <w:r w:rsidRPr="00DE6208">
        <w:rPr>
          <w:rFonts w:ascii="Calibri" w:hAnsi="Calibri" w:cs="Calibri"/>
          <w:color w:val="000000"/>
          <w:sz w:val="23"/>
          <w:szCs w:val="23"/>
        </w:rPr>
        <w:t xml:space="preserve"> in place risk control and monitor</w:t>
      </w:r>
      <w:r w:rsidR="00E64FF6">
        <w:rPr>
          <w:rFonts w:ascii="Calibri" w:hAnsi="Calibri" w:cs="Calibri"/>
          <w:color w:val="000000"/>
          <w:sz w:val="23"/>
          <w:szCs w:val="23"/>
        </w:rPr>
        <w:t>ing of</w:t>
      </w:r>
      <w:r w:rsidRPr="00DE6208">
        <w:rPr>
          <w:rFonts w:ascii="Calibri" w:hAnsi="Calibri" w:cs="Calibri"/>
          <w:color w:val="000000"/>
          <w:sz w:val="23"/>
          <w:szCs w:val="23"/>
        </w:rPr>
        <w:t xml:space="preserve"> all reported information risks. </w:t>
      </w:r>
    </w:p>
    <w:p w14:paraId="2FFB1939" w14:textId="77777777" w:rsidR="006F7B2B" w:rsidRPr="006F7B2B" w:rsidRDefault="006F7B2B" w:rsidP="00DE6208">
      <w:pPr>
        <w:autoSpaceDE w:val="0"/>
        <w:autoSpaceDN w:val="0"/>
        <w:adjustRightInd w:val="0"/>
        <w:jc w:val="both"/>
        <w:rPr>
          <w:rFonts w:ascii="Calibri" w:hAnsi="Calibri" w:cs="Calibri"/>
          <w:color w:val="000000"/>
          <w:sz w:val="23"/>
          <w:szCs w:val="23"/>
        </w:rPr>
      </w:pPr>
    </w:p>
    <w:p w14:paraId="2FFB193A" w14:textId="77777777" w:rsidR="006F7B2B" w:rsidRDefault="006F7B2B" w:rsidP="00C50A1F">
      <w:pPr>
        <w:pStyle w:val="ListParagraph"/>
        <w:numPr>
          <w:ilvl w:val="1"/>
          <w:numId w:val="26"/>
        </w:numPr>
        <w:autoSpaceDE w:val="0"/>
        <w:autoSpaceDN w:val="0"/>
        <w:adjustRightInd w:val="0"/>
        <w:rPr>
          <w:rFonts w:ascii="Calibri" w:hAnsi="Calibri" w:cs="Calibri"/>
          <w:b/>
          <w:bCs/>
          <w:color w:val="000000"/>
          <w:sz w:val="23"/>
          <w:szCs w:val="23"/>
        </w:rPr>
      </w:pPr>
      <w:r w:rsidRPr="006F7B2B">
        <w:rPr>
          <w:rFonts w:ascii="Calibri" w:hAnsi="Calibri" w:cs="Calibri"/>
          <w:b/>
          <w:bCs/>
          <w:color w:val="000000"/>
          <w:sz w:val="23"/>
          <w:szCs w:val="23"/>
        </w:rPr>
        <w:t xml:space="preserve">Information Quality Assurance </w:t>
      </w:r>
    </w:p>
    <w:p w14:paraId="2FFB193B" w14:textId="77777777" w:rsidR="006F7B2B" w:rsidRPr="006F7B2B" w:rsidRDefault="006F7B2B" w:rsidP="006F7B2B">
      <w:pPr>
        <w:autoSpaceDE w:val="0"/>
        <w:autoSpaceDN w:val="0"/>
        <w:adjustRightInd w:val="0"/>
        <w:rPr>
          <w:rFonts w:ascii="Calibri" w:hAnsi="Calibri" w:cs="Calibri"/>
          <w:color w:val="000000"/>
          <w:sz w:val="23"/>
          <w:szCs w:val="23"/>
        </w:rPr>
      </w:pPr>
    </w:p>
    <w:p w14:paraId="2FFB193C" w14:textId="77777777" w:rsidR="006F7B2B" w:rsidRPr="00C50A1F" w:rsidRDefault="006F7B2B" w:rsidP="00C50A1F">
      <w:pPr>
        <w:pStyle w:val="ListParagraph"/>
        <w:numPr>
          <w:ilvl w:val="0"/>
          <w:numId w:val="29"/>
        </w:numPr>
        <w:autoSpaceDE w:val="0"/>
        <w:autoSpaceDN w:val="0"/>
        <w:adjustRightInd w:val="0"/>
        <w:jc w:val="both"/>
        <w:rPr>
          <w:rFonts w:ascii="Calibri" w:hAnsi="Calibri" w:cs="Calibri"/>
          <w:color w:val="000000"/>
          <w:sz w:val="23"/>
          <w:szCs w:val="23"/>
        </w:rPr>
      </w:pPr>
      <w:r w:rsidRPr="00C50A1F">
        <w:rPr>
          <w:rFonts w:ascii="Calibri" w:hAnsi="Calibri" w:cs="Calibri"/>
          <w:color w:val="000000"/>
          <w:sz w:val="23"/>
          <w:szCs w:val="23"/>
        </w:rPr>
        <w:t xml:space="preserve">Darwen Healthcare </w:t>
      </w:r>
      <w:r w:rsidR="00C50A1F" w:rsidRPr="00E605B3">
        <w:rPr>
          <w:rFonts w:ascii="Calibri" w:hAnsi="Calibri" w:cs="Calibri"/>
          <w:color w:val="000000"/>
          <w:sz w:val="23"/>
          <w:szCs w:val="23"/>
        </w:rPr>
        <w:t>m</w:t>
      </w:r>
      <w:r w:rsidRPr="00E605B3">
        <w:rPr>
          <w:rFonts w:ascii="Calibri" w:hAnsi="Calibri" w:cs="Calibri"/>
          <w:color w:val="000000"/>
          <w:sz w:val="23"/>
          <w:szCs w:val="23"/>
        </w:rPr>
        <w:t>aintain</w:t>
      </w:r>
      <w:r w:rsidR="00C50A1F" w:rsidRPr="00E605B3">
        <w:rPr>
          <w:rFonts w:ascii="Calibri" w:hAnsi="Calibri" w:cs="Calibri"/>
          <w:color w:val="000000"/>
          <w:sz w:val="23"/>
          <w:szCs w:val="23"/>
        </w:rPr>
        <w:t>s</w:t>
      </w:r>
      <w:r w:rsidRPr="00C50A1F">
        <w:rPr>
          <w:rFonts w:ascii="Calibri" w:hAnsi="Calibri" w:cs="Calibri"/>
          <w:color w:val="000000"/>
          <w:sz w:val="23"/>
          <w:szCs w:val="23"/>
        </w:rPr>
        <w:t xml:space="preserve"> procedures for information quality assurance and the effective management of records. </w:t>
      </w:r>
    </w:p>
    <w:p w14:paraId="2FFB193D" w14:textId="77777777" w:rsidR="006F7B2B" w:rsidRPr="006F7B2B" w:rsidRDefault="006F7B2B" w:rsidP="00C50A1F">
      <w:pPr>
        <w:autoSpaceDE w:val="0"/>
        <w:autoSpaceDN w:val="0"/>
        <w:adjustRightInd w:val="0"/>
        <w:jc w:val="both"/>
        <w:rPr>
          <w:rFonts w:ascii="Calibri" w:hAnsi="Calibri" w:cs="Calibri"/>
          <w:color w:val="000000"/>
          <w:sz w:val="23"/>
          <w:szCs w:val="23"/>
        </w:rPr>
      </w:pPr>
    </w:p>
    <w:p w14:paraId="2FFB193E" w14:textId="77777777" w:rsidR="006F7B2B" w:rsidRPr="00E605B3" w:rsidRDefault="006F7B2B" w:rsidP="00C50A1F">
      <w:pPr>
        <w:pStyle w:val="ListParagraph"/>
        <w:numPr>
          <w:ilvl w:val="0"/>
          <w:numId w:val="25"/>
        </w:numPr>
        <w:autoSpaceDE w:val="0"/>
        <w:autoSpaceDN w:val="0"/>
        <w:adjustRightInd w:val="0"/>
        <w:jc w:val="both"/>
        <w:rPr>
          <w:rFonts w:ascii="Calibri" w:hAnsi="Calibri" w:cs="Calibri"/>
          <w:color w:val="000000"/>
          <w:sz w:val="23"/>
          <w:szCs w:val="23"/>
        </w:rPr>
      </w:pPr>
      <w:r w:rsidRPr="00C50A1F">
        <w:rPr>
          <w:rFonts w:ascii="Calibri" w:hAnsi="Calibri" w:cs="Calibri"/>
          <w:color w:val="000000"/>
          <w:sz w:val="23"/>
          <w:szCs w:val="23"/>
        </w:rPr>
        <w:t xml:space="preserve">Darwen Healthcare will undertake or commission annual assessments and audits of its information quality and records management arrangements </w:t>
      </w:r>
      <w:r w:rsidR="00C50A1F" w:rsidRPr="00E605B3">
        <w:rPr>
          <w:rFonts w:ascii="Calibri" w:hAnsi="Calibri" w:cs="Calibri"/>
          <w:color w:val="000000"/>
          <w:sz w:val="23"/>
          <w:szCs w:val="23"/>
        </w:rPr>
        <w:t xml:space="preserve">via use of, and compliance with, the DSP Toolkit. </w:t>
      </w:r>
      <w:r w:rsidRPr="00E605B3">
        <w:rPr>
          <w:rFonts w:ascii="Calibri" w:hAnsi="Calibri" w:cs="Calibri"/>
          <w:color w:val="000000"/>
          <w:sz w:val="23"/>
          <w:szCs w:val="23"/>
        </w:rPr>
        <w:t xml:space="preserve"> </w:t>
      </w:r>
    </w:p>
    <w:p w14:paraId="2FFB193F" w14:textId="77777777" w:rsidR="006F7B2B" w:rsidRPr="006F7B2B" w:rsidRDefault="006F7B2B" w:rsidP="00C50A1F">
      <w:pPr>
        <w:autoSpaceDE w:val="0"/>
        <w:autoSpaceDN w:val="0"/>
        <w:adjustRightInd w:val="0"/>
        <w:jc w:val="both"/>
        <w:rPr>
          <w:rFonts w:ascii="Calibri" w:hAnsi="Calibri" w:cs="Calibri"/>
          <w:color w:val="000000"/>
          <w:sz w:val="23"/>
          <w:szCs w:val="23"/>
        </w:rPr>
      </w:pPr>
    </w:p>
    <w:p w14:paraId="2FFB1940" w14:textId="77777777" w:rsidR="006F7B2B" w:rsidRPr="00E605B3" w:rsidRDefault="006F7B2B" w:rsidP="00C50A1F">
      <w:pPr>
        <w:pStyle w:val="ListParagraph"/>
        <w:numPr>
          <w:ilvl w:val="0"/>
          <w:numId w:val="29"/>
        </w:numPr>
        <w:autoSpaceDE w:val="0"/>
        <w:autoSpaceDN w:val="0"/>
        <w:adjustRightInd w:val="0"/>
        <w:jc w:val="both"/>
        <w:rPr>
          <w:rFonts w:ascii="Calibri" w:hAnsi="Calibri" w:cs="Calibri"/>
          <w:color w:val="000000"/>
          <w:sz w:val="23"/>
          <w:szCs w:val="23"/>
        </w:rPr>
      </w:pPr>
      <w:r w:rsidRPr="00E605B3">
        <w:rPr>
          <w:rFonts w:ascii="Calibri" w:hAnsi="Calibri" w:cs="Calibri"/>
          <w:color w:val="000000"/>
          <w:sz w:val="23"/>
          <w:szCs w:val="23"/>
        </w:rPr>
        <w:t>Darwen Healthcare ensure</w:t>
      </w:r>
      <w:r w:rsidR="0017339A" w:rsidRPr="00E605B3">
        <w:rPr>
          <w:rFonts w:ascii="Calibri" w:hAnsi="Calibri" w:cs="Calibri"/>
          <w:color w:val="000000"/>
          <w:sz w:val="23"/>
          <w:szCs w:val="23"/>
        </w:rPr>
        <w:t>s</w:t>
      </w:r>
      <w:r w:rsidRPr="00E605B3">
        <w:rPr>
          <w:rFonts w:ascii="Calibri" w:hAnsi="Calibri" w:cs="Calibri"/>
          <w:color w:val="000000"/>
          <w:sz w:val="23"/>
          <w:szCs w:val="23"/>
        </w:rPr>
        <w:t xml:space="preserve"> that information is managed throughout its lifecycle of creation, retention</w:t>
      </w:r>
      <w:r w:rsidR="0017339A" w:rsidRPr="00E605B3">
        <w:rPr>
          <w:rFonts w:ascii="Calibri" w:hAnsi="Calibri" w:cs="Calibri"/>
          <w:color w:val="000000"/>
          <w:sz w:val="23"/>
          <w:szCs w:val="23"/>
        </w:rPr>
        <w:t>, maintenance, use and disposal</w:t>
      </w:r>
      <w:r w:rsidRPr="00E605B3">
        <w:rPr>
          <w:rFonts w:ascii="Calibri" w:hAnsi="Calibri" w:cs="Calibri"/>
          <w:color w:val="000000"/>
          <w:sz w:val="23"/>
          <w:szCs w:val="23"/>
        </w:rPr>
        <w:t xml:space="preserve"> so that it is accurate, up to date, secure, retrievable and available when required. </w:t>
      </w:r>
    </w:p>
    <w:p w14:paraId="2FFB1941" w14:textId="77777777" w:rsidR="006F7B2B" w:rsidRPr="006F7B2B" w:rsidRDefault="006F7B2B" w:rsidP="00C50A1F">
      <w:pPr>
        <w:autoSpaceDE w:val="0"/>
        <w:autoSpaceDN w:val="0"/>
        <w:adjustRightInd w:val="0"/>
        <w:jc w:val="both"/>
        <w:rPr>
          <w:rFonts w:ascii="Calibri" w:hAnsi="Calibri" w:cs="Calibri"/>
          <w:color w:val="000000"/>
          <w:sz w:val="23"/>
          <w:szCs w:val="23"/>
        </w:rPr>
      </w:pPr>
    </w:p>
    <w:p w14:paraId="2FFB1942" w14:textId="77777777" w:rsidR="006F7B2B" w:rsidRPr="00C50A1F" w:rsidRDefault="006F7B2B" w:rsidP="00C50A1F">
      <w:pPr>
        <w:pStyle w:val="ListParagraph"/>
        <w:numPr>
          <w:ilvl w:val="0"/>
          <w:numId w:val="29"/>
        </w:numPr>
        <w:autoSpaceDE w:val="0"/>
        <w:autoSpaceDN w:val="0"/>
        <w:adjustRightInd w:val="0"/>
        <w:jc w:val="both"/>
        <w:rPr>
          <w:rFonts w:ascii="Calibri" w:hAnsi="Calibri" w:cs="Calibri"/>
          <w:color w:val="000000"/>
          <w:sz w:val="23"/>
          <w:szCs w:val="23"/>
        </w:rPr>
      </w:pPr>
      <w:r w:rsidRPr="00C50A1F">
        <w:rPr>
          <w:rFonts w:ascii="Calibri" w:hAnsi="Calibri" w:cs="Calibri"/>
          <w:color w:val="000000"/>
          <w:sz w:val="23"/>
          <w:szCs w:val="23"/>
        </w:rPr>
        <w:t xml:space="preserve">Employees </w:t>
      </w:r>
      <w:r w:rsidRPr="00E605B3">
        <w:rPr>
          <w:rFonts w:ascii="Calibri" w:hAnsi="Calibri" w:cs="Calibri"/>
          <w:color w:val="000000"/>
          <w:sz w:val="23"/>
          <w:szCs w:val="23"/>
        </w:rPr>
        <w:t>take</w:t>
      </w:r>
      <w:r w:rsidRPr="00C50A1F">
        <w:rPr>
          <w:rFonts w:ascii="Calibri" w:hAnsi="Calibri" w:cs="Calibri"/>
          <w:color w:val="000000"/>
          <w:sz w:val="23"/>
          <w:szCs w:val="23"/>
        </w:rPr>
        <w:t xml:space="preserve"> ownership of, and seek to improve, the quality of information within their services. </w:t>
      </w:r>
    </w:p>
    <w:p w14:paraId="2FFB1943" w14:textId="77777777" w:rsidR="00472AB0" w:rsidRPr="00472AB0" w:rsidRDefault="00472AB0" w:rsidP="00C50A1F">
      <w:pPr>
        <w:autoSpaceDE w:val="0"/>
        <w:autoSpaceDN w:val="0"/>
        <w:adjustRightInd w:val="0"/>
        <w:jc w:val="both"/>
        <w:rPr>
          <w:rFonts w:ascii="Calibri" w:hAnsi="Calibri" w:cs="Calibri"/>
          <w:color w:val="000000"/>
        </w:rPr>
      </w:pPr>
    </w:p>
    <w:p w14:paraId="2FFB1944" w14:textId="77777777" w:rsidR="00472AB0" w:rsidRPr="00C50A1F" w:rsidRDefault="00472AB0" w:rsidP="00C50A1F">
      <w:pPr>
        <w:pStyle w:val="ListParagraph"/>
        <w:numPr>
          <w:ilvl w:val="0"/>
          <w:numId w:val="29"/>
        </w:numPr>
        <w:autoSpaceDE w:val="0"/>
        <w:autoSpaceDN w:val="0"/>
        <w:adjustRightInd w:val="0"/>
        <w:jc w:val="both"/>
        <w:rPr>
          <w:rFonts w:ascii="Calibri" w:hAnsi="Calibri" w:cs="Calibri"/>
          <w:color w:val="000000"/>
          <w:sz w:val="23"/>
          <w:szCs w:val="23"/>
        </w:rPr>
      </w:pPr>
      <w:r w:rsidRPr="00C50A1F">
        <w:rPr>
          <w:rFonts w:ascii="Calibri" w:hAnsi="Calibri" w:cs="Calibri"/>
          <w:color w:val="000000"/>
          <w:sz w:val="23"/>
          <w:szCs w:val="23"/>
        </w:rPr>
        <w:t xml:space="preserve">Information quality </w:t>
      </w:r>
      <w:r w:rsidR="00E21E7E" w:rsidRPr="00E605B3">
        <w:rPr>
          <w:rFonts w:ascii="Calibri" w:hAnsi="Calibri" w:cs="Calibri"/>
          <w:color w:val="000000"/>
          <w:sz w:val="23"/>
          <w:szCs w:val="23"/>
        </w:rPr>
        <w:t>is</w:t>
      </w:r>
      <w:r w:rsidRPr="00C50A1F">
        <w:rPr>
          <w:rFonts w:ascii="Calibri" w:hAnsi="Calibri" w:cs="Calibri"/>
          <w:color w:val="000000"/>
          <w:sz w:val="23"/>
          <w:szCs w:val="23"/>
        </w:rPr>
        <w:t xml:space="preserve"> assured at the point of collection. </w:t>
      </w:r>
    </w:p>
    <w:p w14:paraId="2FFB1945" w14:textId="77777777" w:rsidR="00472AB0" w:rsidRPr="00472AB0" w:rsidRDefault="00472AB0" w:rsidP="00C50A1F">
      <w:pPr>
        <w:autoSpaceDE w:val="0"/>
        <w:autoSpaceDN w:val="0"/>
        <w:adjustRightInd w:val="0"/>
        <w:jc w:val="both"/>
        <w:rPr>
          <w:rFonts w:ascii="Calibri" w:hAnsi="Calibri" w:cs="Calibri"/>
          <w:color w:val="000000"/>
          <w:sz w:val="23"/>
          <w:szCs w:val="23"/>
        </w:rPr>
      </w:pPr>
    </w:p>
    <w:p w14:paraId="2FFB1946" w14:textId="77777777" w:rsidR="00472AB0" w:rsidRPr="00C50A1F" w:rsidRDefault="00472AB0" w:rsidP="00C50A1F">
      <w:pPr>
        <w:pStyle w:val="ListParagraph"/>
        <w:numPr>
          <w:ilvl w:val="0"/>
          <w:numId w:val="29"/>
        </w:numPr>
        <w:autoSpaceDE w:val="0"/>
        <w:autoSpaceDN w:val="0"/>
        <w:adjustRightInd w:val="0"/>
        <w:jc w:val="both"/>
        <w:rPr>
          <w:rFonts w:ascii="Calibri" w:hAnsi="Calibri" w:cs="Calibri"/>
          <w:color w:val="000000"/>
          <w:sz w:val="23"/>
          <w:szCs w:val="23"/>
        </w:rPr>
      </w:pPr>
      <w:r w:rsidRPr="00C50A1F">
        <w:rPr>
          <w:rFonts w:ascii="Calibri" w:hAnsi="Calibri" w:cs="Calibri"/>
          <w:color w:val="000000"/>
          <w:sz w:val="23"/>
          <w:szCs w:val="23"/>
        </w:rPr>
        <w:t xml:space="preserve">Darwen Healthcare </w:t>
      </w:r>
      <w:r w:rsidRPr="00E605B3">
        <w:rPr>
          <w:rFonts w:ascii="Calibri" w:hAnsi="Calibri" w:cs="Calibri"/>
          <w:color w:val="000000"/>
          <w:sz w:val="23"/>
          <w:szCs w:val="23"/>
        </w:rPr>
        <w:t>promote</w:t>
      </w:r>
      <w:r w:rsidR="00E21E7E" w:rsidRPr="00E605B3">
        <w:rPr>
          <w:rFonts w:ascii="Calibri" w:hAnsi="Calibri" w:cs="Calibri"/>
          <w:color w:val="000000"/>
          <w:sz w:val="23"/>
          <w:szCs w:val="23"/>
        </w:rPr>
        <w:t>s</w:t>
      </w:r>
      <w:r w:rsidRPr="00C50A1F">
        <w:rPr>
          <w:rFonts w:ascii="Calibri" w:hAnsi="Calibri" w:cs="Calibri"/>
          <w:color w:val="000000"/>
          <w:sz w:val="23"/>
          <w:szCs w:val="23"/>
        </w:rPr>
        <w:t xml:space="preserve"> information quality and effective records management through procedures and training. </w:t>
      </w:r>
    </w:p>
    <w:p w14:paraId="2FFB1947" w14:textId="77777777" w:rsidR="00472AB0" w:rsidRDefault="00472AB0" w:rsidP="00472AB0">
      <w:pPr>
        <w:autoSpaceDE w:val="0"/>
        <w:autoSpaceDN w:val="0"/>
        <w:adjustRightInd w:val="0"/>
        <w:rPr>
          <w:rFonts w:ascii="Calibri" w:hAnsi="Calibri" w:cs="Calibri"/>
          <w:color w:val="000000"/>
          <w:sz w:val="23"/>
          <w:szCs w:val="23"/>
        </w:rPr>
      </w:pPr>
    </w:p>
    <w:p w14:paraId="2FFB1948" w14:textId="77777777" w:rsidR="0062225B" w:rsidRPr="00472AB0" w:rsidRDefault="0062225B" w:rsidP="00472AB0">
      <w:pPr>
        <w:autoSpaceDE w:val="0"/>
        <w:autoSpaceDN w:val="0"/>
        <w:adjustRightInd w:val="0"/>
        <w:rPr>
          <w:rFonts w:ascii="Calibri" w:hAnsi="Calibri" w:cs="Calibri"/>
          <w:color w:val="000000"/>
          <w:sz w:val="23"/>
          <w:szCs w:val="23"/>
        </w:rPr>
      </w:pPr>
    </w:p>
    <w:p w14:paraId="2FFB1949" w14:textId="77777777" w:rsidR="00472AB0" w:rsidRPr="001F2663" w:rsidRDefault="00472AB0" w:rsidP="00EA343E">
      <w:pPr>
        <w:pStyle w:val="ListParagraph"/>
        <w:numPr>
          <w:ilvl w:val="0"/>
          <w:numId w:val="26"/>
        </w:numPr>
        <w:autoSpaceDE w:val="0"/>
        <w:autoSpaceDN w:val="0"/>
        <w:adjustRightInd w:val="0"/>
        <w:rPr>
          <w:rFonts w:ascii="Calibri" w:hAnsi="Calibri" w:cs="Calibri"/>
          <w:b/>
          <w:bCs/>
          <w:color w:val="000000"/>
          <w:sz w:val="23"/>
          <w:szCs w:val="23"/>
        </w:rPr>
      </w:pPr>
      <w:r w:rsidRPr="001F2663">
        <w:rPr>
          <w:rFonts w:ascii="Calibri" w:hAnsi="Calibri" w:cs="Calibri"/>
          <w:b/>
          <w:bCs/>
          <w:color w:val="000000"/>
          <w:sz w:val="23"/>
          <w:szCs w:val="23"/>
        </w:rPr>
        <w:t xml:space="preserve">Responsibilities </w:t>
      </w:r>
    </w:p>
    <w:p w14:paraId="2FFB194A" w14:textId="77777777" w:rsidR="00472AB0" w:rsidRPr="00E605B3" w:rsidRDefault="00472AB0" w:rsidP="00472AB0">
      <w:pPr>
        <w:autoSpaceDE w:val="0"/>
        <w:autoSpaceDN w:val="0"/>
        <w:adjustRightInd w:val="0"/>
        <w:rPr>
          <w:rFonts w:ascii="Calibri" w:hAnsi="Calibri" w:cs="Calibri"/>
          <w:color w:val="000000"/>
          <w:sz w:val="23"/>
          <w:szCs w:val="23"/>
        </w:rPr>
      </w:pPr>
    </w:p>
    <w:p w14:paraId="2FFB194B" w14:textId="77777777" w:rsidR="0093167F" w:rsidRPr="005A72A2" w:rsidRDefault="00472AB0" w:rsidP="0093167F">
      <w:pPr>
        <w:pStyle w:val="ListParagraph"/>
        <w:numPr>
          <w:ilvl w:val="1"/>
          <w:numId w:val="26"/>
        </w:numPr>
        <w:autoSpaceDE w:val="0"/>
        <w:autoSpaceDN w:val="0"/>
        <w:adjustRightInd w:val="0"/>
        <w:rPr>
          <w:rFonts w:ascii="Calibri" w:hAnsi="Calibri" w:cs="Calibri"/>
          <w:b/>
          <w:bCs/>
          <w:color w:val="000000"/>
          <w:sz w:val="23"/>
          <w:szCs w:val="23"/>
        </w:rPr>
      </w:pPr>
      <w:r w:rsidRPr="005A72A2">
        <w:rPr>
          <w:rFonts w:ascii="Calibri" w:hAnsi="Calibri" w:cs="Calibri"/>
          <w:b/>
          <w:bCs/>
          <w:color w:val="000000"/>
          <w:sz w:val="23"/>
          <w:szCs w:val="23"/>
        </w:rPr>
        <w:t>Caldicott Guardian/IG Lead</w:t>
      </w:r>
      <w:r w:rsidR="0093167F" w:rsidRPr="005A72A2">
        <w:rPr>
          <w:rFonts w:ascii="Calibri" w:hAnsi="Calibri" w:cs="Calibri"/>
          <w:b/>
          <w:bCs/>
          <w:color w:val="000000"/>
          <w:sz w:val="23"/>
          <w:szCs w:val="23"/>
        </w:rPr>
        <w:t>/</w:t>
      </w:r>
      <w:r w:rsidRPr="005A72A2">
        <w:rPr>
          <w:rFonts w:ascii="Calibri" w:hAnsi="Calibri" w:cs="Calibri"/>
          <w:b/>
          <w:bCs/>
          <w:color w:val="000000"/>
          <w:sz w:val="23"/>
          <w:szCs w:val="23"/>
        </w:rPr>
        <w:t>Practice Manager</w:t>
      </w:r>
    </w:p>
    <w:p w14:paraId="2FFB194C" w14:textId="77777777" w:rsidR="0093167F" w:rsidRPr="0093167F" w:rsidRDefault="0093167F" w:rsidP="0093167F">
      <w:pPr>
        <w:pStyle w:val="ListParagraph"/>
        <w:autoSpaceDE w:val="0"/>
        <w:autoSpaceDN w:val="0"/>
        <w:adjustRightInd w:val="0"/>
        <w:ind w:left="360"/>
        <w:rPr>
          <w:rFonts w:ascii="Calibri" w:hAnsi="Calibri" w:cs="Calibri"/>
          <w:b/>
          <w:bCs/>
          <w:color w:val="000000"/>
          <w:sz w:val="23"/>
          <w:szCs w:val="23"/>
        </w:rPr>
      </w:pPr>
    </w:p>
    <w:p w14:paraId="2FFB194D" w14:textId="77777777" w:rsidR="00472AB0" w:rsidRDefault="0093167F" w:rsidP="0093167F">
      <w:pPr>
        <w:autoSpaceDE w:val="0"/>
        <w:autoSpaceDN w:val="0"/>
        <w:adjustRightInd w:val="0"/>
        <w:ind w:left="360"/>
        <w:jc w:val="both"/>
        <w:rPr>
          <w:rFonts w:ascii="Calibri" w:hAnsi="Calibri" w:cs="Calibri"/>
          <w:color w:val="000000"/>
          <w:sz w:val="23"/>
          <w:szCs w:val="23"/>
        </w:rPr>
      </w:pPr>
      <w:r w:rsidRPr="00472AB0">
        <w:rPr>
          <w:rFonts w:ascii="Calibri" w:hAnsi="Calibri" w:cs="Calibri"/>
          <w:color w:val="000000"/>
          <w:sz w:val="23"/>
          <w:szCs w:val="23"/>
        </w:rPr>
        <w:t>To</w:t>
      </w:r>
      <w:r w:rsidR="00472AB0" w:rsidRPr="00472AB0">
        <w:rPr>
          <w:rFonts w:ascii="Calibri" w:hAnsi="Calibri" w:cs="Calibri"/>
          <w:color w:val="000000"/>
          <w:sz w:val="23"/>
          <w:szCs w:val="23"/>
        </w:rPr>
        <w:t xml:space="preserve"> define the Darwen Healthcare policy in respect of </w:t>
      </w:r>
      <w:r w:rsidR="00EA343E" w:rsidRPr="00435470">
        <w:rPr>
          <w:rFonts w:ascii="Calibri" w:hAnsi="Calibri" w:cs="Calibri"/>
          <w:color w:val="000000"/>
          <w:sz w:val="23"/>
          <w:szCs w:val="23"/>
        </w:rPr>
        <w:t>Data Security and Protection</w:t>
      </w:r>
      <w:r w:rsidR="00472AB0" w:rsidRPr="00435470">
        <w:rPr>
          <w:rFonts w:ascii="Calibri" w:hAnsi="Calibri" w:cs="Calibri"/>
          <w:color w:val="000000"/>
          <w:sz w:val="23"/>
          <w:szCs w:val="23"/>
        </w:rPr>
        <w:t>,</w:t>
      </w:r>
      <w:r w:rsidR="00472AB0" w:rsidRPr="00472AB0">
        <w:rPr>
          <w:rFonts w:ascii="Calibri" w:hAnsi="Calibri" w:cs="Calibri"/>
          <w:color w:val="000000"/>
          <w:sz w:val="23"/>
          <w:szCs w:val="23"/>
        </w:rPr>
        <w:t xml:space="preserve"> </w:t>
      </w:r>
      <w:proofErr w:type="gramStart"/>
      <w:r w:rsidR="00472AB0" w:rsidRPr="00472AB0">
        <w:rPr>
          <w:rFonts w:ascii="Calibri" w:hAnsi="Calibri" w:cs="Calibri"/>
          <w:color w:val="000000"/>
          <w:sz w:val="23"/>
          <w:szCs w:val="23"/>
        </w:rPr>
        <w:t>taking into account</w:t>
      </w:r>
      <w:proofErr w:type="gramEnd"/>
      <w:r w:rsidR="00472AB0" w:rsidRPr="00472AB0">
        <w:rPr>
          <w:rFonts w:ascii="Calibri" w:hAnsi="Calibri" w:cs="Calibri"/>
          <w:color w:val="000000"/>
          <w:sz w:val="23"/>
          <w:szCs w:val="23"/>
        </w:rPr>
        <w:t xml:space="preserve"> legal and NHS requirements. The Partners are responsible for ensuring that sufficient resources are provided to support the requirements of the policy. </w:t>
      </w:r>
    </w:p>
    <w:p w14:paraId="2FFB194E" w14:textId="77777777" w:rsidR="00472AB0" w:rsidRPr="00472AB0" w:rsidRDefault="00472AB0" w:rsidP="00EA343E">
      <w:pPr>
        <w:autoSpaceDE w:val="0"/>
        <w:autoSpaceDN w:val="0"/>
        <w:adjustRightInd w:val="0"/>
        <w:jc w:val="both"/>
        <w:rPr>
          <w:rFonts w:ascii="Calibri" w:hAnsi="Calibri" w:cs="Calibri"/>
          <w:color w:val="000000"/>
          <w:sz w:val="23"/>
          <w:szCs w:val="23"/>
        </w:rPr>
      </w:pPr>
    </w:p>
    <w:p w14:paraId="2FFB194F" w14:textId="77777777" w:rsidR="0093167F" w:rsidRPr="005A72A2" w:rsidRDefault="00472AB0" w:rsidP="0093167F">
      <w:pPr>
        <w:pStyle w:val="ListParagraph"/>
        <w:numPr>
          <w:ilvl w:val="1"/>
          <w:numId w:val="26"/>
        </w:numPr>
        <w:autoSpaceDE w:val="0"/>
        <w:autoSpaceDN w:val="0"/>
        <w:adjustRightInd w:val="0"/>
        <w:rPr>
          <w:rFonts w:ascii="Calibri" w:hAnsi="Calibri" w:cs="Calibri"/>
          <w:b/>
          <w:bCs/>
          <w:color w:val="000000"/>
          <w:sz w:val="23"/>
          <w:szCs w:val="23"/>
        </w:rPr>
      </w:pPr>
      <w:r w:rsidRPr="005A72A2">
        <w:rPr>
          <w:rFonts w:ascii="Calibri" w:hAnsi="Calibri" w:cs="Calibri"/>
          <w:b/>
          <w:bCs/>
          <w:color w:val="000000"/>
          <w:sz w:val="23"/>
          <w:szCs w:val="23"/>
        </w:rPr>
        <w:t xml:space="preserve">The </w:t>
      </w:r>
      <w:r w:rsidR="00952A96" w:rsidRPr="005A72A2">
        <w:rPr>
          <w:rFonts w:ascii="Calibri" w:hAnsi="Calibri" w:cs="Calibri"/>
          <w:b/>
          <w:bCs/>
          <w:color w:val="000000"/>
          <w:sz w:val="23"/>
          <w:szCs w:val="23"/>
        </w:rPr>
        <w:t>Data Security &amp; Protection (</w:t>
      </w:r>
      <w:r w:rsidRPr="005A72A2">
        <w:rPr>
          <w:rFonts w:ascii="Calibri" w:hAnsi="Calibri" w:cs="Calibri"/>
          <w:b/>
          <w:bCs/>
          <w:color w:val="000000"/>
          <w:sz w:val="23"/>
          <w:szCs w:val="23"/>
        </w:rPr>
        <w:t>Information Governance</w:t>
      </w:r>
      <w:r w:rsidR="00952A96" w:rsidRPr="005A72A2">
        <w:rPr>
          <w:rFonts w:ascii="Calibri" w:hAnsi="Calibri" w:cs="Calibri"/>
          <w:b/>
          <w:bCs/>
          <w:color w:val="000000"/>
          <w:sz w:val="23"/>
          <w:szCs w:val="23"/>
        </w:rPr>
        <w:t>)</w:t>
      </w:r>
      <w:r w:rsidRPr="005A72A2">
        <w:rPr>
          <w:rFonts w:ascii="Calibri" w:hAnsi="Calibri" w:cs="Calibri"/>
          <w:b/>
          <w:bCs/>
          <w:color w:val="000000"/>
          <w:sz w:val="23"/>
          <w:szCs w:val="23"/>
        </w:rPr>
        <w:t xml:space="preserve"> Lead</w:t>
      </w:r>
    </w:p>
    <w:p w14:paraId="2FFB1950" w14:textId="77777777" w:rsidR="0093167F" w:rsidRDefault="0093167F" w:rsidP="00EA343E">
      <w:pPr>
        <w:autoSpaceDE w:val="0"/>
        <w:autoSpaceDN w:val="0"/>
        <w:adjustRightInd w:val="0"/>
        <w:jc w:val="both"/>
        <w:rPr>
          <w:rFonts w:ascii="Calibri" w:hAnsi="Calibri" w:cs="Calibri"/>
          <w:color w:val="000000"/>
          <w:sz w:val="23"/>
          <w:szCs w:val="23"/>
        </w:rPr>
      </w:pPr>
    </w:p>
    <w:p w14:paraId="2FFB1951" w14:textId="77777777" w:rsidR="00472AB0" w:rsidRDefault="0093167F" w:rsidP="0093167F">
      <w:pPr>
        <w:autoSpaceDE w:val="0"/>
        <w:autoSpaceDN w:val="0"/>
        <w:adjustRightInd w:val="0"/>
        <w:ind w:left="360"/>
        <w:jc w:val="both"/>
        <w:rPr>
          <w:rFonts w:ascii="Calibri" w:hAnsi="Calibri" w:cs="Calibri"/>
          <w:color w:val="000000"/>
          <w:sz w:val="23"/>
          <w:szCs w:val="23"/>
        </w:rPr>
      </w:pPr>
      <w:r w:rsidRPr="00472AB0">
        <w:rPr>
          <w:rFonts w:ascii="Calibri" w:hAnsi="Calibri" w:cs="Calibri"/>
          <w:color w:val="000000"/>
          <w:sz w:val="23"/>
          <w:szCs w:val="23"/>
        </w:rPr>
        <w:t>Has</w:t>
      </w:r>
      <w:r w:rsidR="00472AB0" w:rsidRPr="00472AB0">
        <w:rPr>
          <w:rFonts w:ascii="Calibri" w:hAnsi="Calibri" w:cs="Calibri"/>
          <w:color w:val="000000"/>
          <w:sz w:val="23"/>
          <w:szCs w:val="23"/>
        </w:rPr>
        <w:t xml:space="preserve"> overall accountability and responsibility for </w:t>
      </w:r>
      <w:r w:rsidR="00EA343E" w:rsidRPr="00435470">
        <w:rPr>
          <w:rFonts w:ascii="Calibri" w:hAnsi="Calibri" w:cs="Calibri"/>
          <w:color w:val="000000"/>
          <w:sz w:val="23"/>
          <w:szCs w:val="23"/>
        </w:rPr>
        <w:t>Data Security and Protection</w:t>
      </w:r>
      <w:r w:rsidR="00472AB0" w:rsidRPr="00472AB0">
        <w:rPr>
          <w:rFonts w:ascii="Calibri" w:hAnsi="Calibri" w:cs="Calibri"/>
          <w:color w:val="000000"/>
          <w:sz w:val="23"/>
          <w:szCs w:val="23"/>
        </w:rPr>
        <w:t xml:space="preserve"> in Darwen Healthcare and is required to provide assurance, through the Annual Governance Statement that all risks to Darwen Healthcare including those relating to information, are effectively managed and mitigated. </w:t>
      </w:r>
    </w:p>
    <w:p w14:paraId="2FFB1952" w14:textId="77777777" w:rsidR="002D1707" w:rsidRDefault="002D1707" w:rsidP="0093167F">
      <w:pPr>
        <w:autoSpaceDE w:val="0"/>
        <w:autoSpaceDN w:val="0"/>
        <w:adjustRightInd w:val="0"/>
        <w:ind w:left="360"/>
        <w:jc w:val="both"/>
        <w:rPr>
          <w:rFonts w:ascii="Calibri" w:hAnsi="Calibri" w:cs="Calibri"/>
          <w:color w:val="000000"/>
          <w:sz w:val="23"/>
          <w:szCs w:val="23"/>
        </w:rPr>
      </w:pPr>
    </w:p>
    <w:p w14:paraId="2FFB1953" w14:textId="77777777" w:rsidR="0062225B" w:rsidRDefault="0062225B" w:rsidP="0093167F">
      <w:pPr>
        <w:autoSpaceDE w:val="0"/>
        <w:autoSpaceDN w:val="0"/>
        <w:adjustRightInd w:val="0"/>
        <w:ind w:left="360"/>
        <w:jc w:val="both"/>
        <w:rPr>
          <w:rFonts w:ascii="Calibri" w:hAnsi="Calibri" w:cs="Calibri"/>
          <w:color w:val="000000"/>
          <w:sz w:val="23"/>
          <w:szCs w:val="23"/>
        </w:rPr>
      </w:pPr>
    </w:p>
    <w:p w14:paraId="2FFB1954" w14:textId="77777777" w:rsidR="00472AB0" w:rsidRDefault="0062225B" w:rsidP="0062225B">
      <w:pPr>
        <w:tabs>
          <w:tab w:val="left" w:pos="1400"/>
        </w:tabs>
        <w:autoSpaceDE w:val="0"/>
        <w:autoSpaceDN w:val="0"/>
        <w:adjustRightInd w:val="0"/>
        <w:jc w:val="both"/>
        <w:rPr>
          <w:rFonts w:ascii="Calibri" w:hAnsi="Calibri" w:cs="Calibri"/>
          <w:color w:val="000000"/>
          <w:sz w:val="23"/>
          <w:szCs w:val="23"/>
        </w:rPr>
      </w:pPr>
      <w:r>
        <w:rPr>
          <w:rFonts w:ascii="Calibri" w:hAnsi="Calibri" w:cs="Calibri"/>
          <w:color w:val="000000"/>
          <w:sz w:val="23"/>
          <w:szCs w:val="23"/>
        </w:rPr>
        <w:tab/>
      </w:r>
    </w:p>
    <w:p w14:paraId="2FFB1955" w14:textId="77777777" w:rsidR="0093167F" w:rsidRPr="005A72A2" w:rsidRDefault="00472AB0" w:rsidP="0093167F">
      <w:pPr>
        <w:pStyle w:val="ListParagraph"/>
        <w:numPr>
          <w:ilvl w:val="1"/>
          <w:numId w:val="26"/>
        </w:numPr>
        <w:autoSpaceDE w:val="0"/>
        <w:autoSpaceDN w:val="0"/>
        <w:adjustRightInd w:val="0"/>
        <w:rPr>
          <w:rFonts w:ascii="Calibri" w:hAnsi="Calibri" w:cs="Calibri"/>
          <w:b/>
          <w:bCs/>
          <w:color w:val="000000"/>
          <w:sz w:val="23"/>
          <w:szCs w:val="23"/>
        </w:rPr>
      </w:pPr>
      <w:r w:rsidRPr="005A72A2">
        <w:rPr>
          <w:rFonts w:ascii="Calibri" w:hAnsi="Calibri" w:cs="Calibri"/>
          <w:b/>
          <w:bCs/>
          <w:color w:val="000000"/>
          <w:sz w:val="23"/>
          <w:szCs w:val="23"/>
        </w:rPr>
        <w:lastRenderedPageBreak/>
        <w:t>The Senior Information Risk Owner (SIRO)</w:t>
      </w:r>
      <w:r w:rsidR="0093167F" w:rsidRPr="005A72A2">
        <w:rPr>
          <w:rFonts w:ascii="Calibri" w:hAnsi="Calibri" w:cs="Calibri"/>
          <w:b/>
          <w:bCs/>
          <w:color w:val="000000"/>
          <w:sz w:val="23"/>
          <w:szCs w:val="23"/>
        </w:rPr>
        <w:t>/Practice Manager</w:t>
      </w:r>
    </w:p>
    <w:p w14:paraId="2FFB1956" w14:textId="77777777" w:rsidR="00952A96" w:rsidRPr="0093167F" w:rsidRDefault="00952A96" w:rsidP="00952A96">
      <w:pPr>
        <w:pStyle w:val="ListParagraph"/>
        <w:autoSpaceDE w:val="0"/>
        <w:autoSpaceDN w:val="0"/>
        <w:adjustRightInd w:val="0"/>
        <w:ind w:left="792"/>
        <w:rPr>
          <w:rFonts w:ascii="Calibri" w:hAnsi="Calibri" w:cs="Calibri"/>
          <w:bCs/>
          <w:color w:val="000000"/>
          <w:sz w:val="23"/>
          <w:szCs w:val="23"/>
        </w:rPr>
      </w:pPr>
    </w:p>
    <w:p w14:paraId="2FFB1957" w14:textId="77777777" w:rsidR="00472AB0" w:rsidRDefault="00472AB0" w:rsidP="0093167F">
      <w:pPr>
        <w:autoSpaceDE w:val="0"/>
        <w:autoSpaceDN w:val="0"/>
        <w:adjustRightInd w:val="0"/>
        <w:ind w:left="360"/>
        <w:jc w:val="both"/>
        <w:rPr>
          <w:rFonts w:ascii="Calibri" w:hAnsi="Calibri" w:cs="Calibri"/>
          <w:color w:val="000000"/>
          <w:sz w:val="23"/>
          <w:szCs w:val="23"/>
        </w:rPr>
      </w:pPr>
      <w:r w:rsidRPr="00472AB0">
        <w:rPr>
          <w:rFonts w:ascii="Calibri" w:hAnsi="Calibri" w:cs="Calibri"/>
          <w:color w:val="000000"/>
          <w:sz w:val="23"/>
          <w:szCs w:val="23"/>
        </w:rPr>
        <w:t xml:space="preserve">The SIRO </w:t>
      </w:r>
      <w:r w:rsidRPr="00246AD0">
        <w:rPr>
          <w:rFonts w:ascii="Calibri" w:hAnsi="Calibri" w:cs="Calibri"/>
          <w:color w:val="000000"/>
          <w:sz w:val="23"/>
          <w:szCs w:val="23"/>
        </w:rPr>
        <w:t>understand</w:t>
      </w:r>
      <w:r w:rsidR="00952A96" w:rsidRPr="00246AD0">
        <w:rPr>
          <w:rFonts w:ascii="Calibri" w:hAnsi="Calibri" w:cs="Calibri"/>
          <w:color w:val="000000"/>
          <w:sz w:val="23"/>
          <w:szCs w:val="23"/>
        </w:rPr>
        <w:t>s</w:t>
      </w:r>
      <w:r w:rsidRPr="00472AB0">
        <w:rPr>
          <w:rFonts w:ascii="Calibri" w:hAnsi="Calibri" w:cs="Calibri"/>
          <w:color w:val="000000"/>
          <w:sz w:val="23"/>
          <w:szCs w:val="23"/>
        </w:rPr>
        <w:t xml:space="preserve"> how the strategic business goals of Darwen Healthcare will be impacted by information risks. The SIRO act</w:t>
      </w:r>
      <w:r w:rsidR="0043157D">
        <w:rPr>
          <w:rFonts w:ascii="Calibri" w:hAnsi="Calibri" w:cs="Calibri"/>
          <w:color w:val="000000"/>
          <w:sz w:val="23"/>
          <w:szCs w:val="23"/>
        </w:rPr>
        <w:t>s</w:t>
      </w:r>
      <w:r w:rsidRPr="00472AB0">
        <w:rPr>
          <w:rFonts w:ascii="Calibri" w:hAnsi="Calibri" w:cs="Calibri"/>
          <w:color w:val="000000"/>
          <w:sz w:val="23"/>
          <w:szCs w:val="23"/>
        </w:rPr>
        <w:t xml:space="preserve"> as an advocate for information and will provide written advice to the </w:t>
      </w:r>
      <w:r w:rsidR="0043157D" w:rsidRPr="00246AD0">
        <w:rPr>
          <w:rFonts w:ascii="Calibri" w:hAnsi="Calibri" w:cs="Calibri"/>
          <w:color w:val="000000"/>
          <w:sz w:val="23"/>
          <w:szCs w:val="23"/>
        </w:rPr>
        <w:t>DSP/</w:t>
      </w:r>
      <w:r w:rsidRPr="00246AD0">
        <w:rPr>
          <w:rFonts w:ascii="Calibri" w:hAnsi="Calibri" w:cs="Calibri"/>
          <w:color w:val="000000"/>
          <w:sz w:val="23"/>
          <w:szCs w:val="23"/>
        </w:rPr>
        <w:t>IG</w:t>
      </w:r>
      <w:r w:rsidRPr="00472AB0">
        <w:rPr>
          <w:rFonts w:ascii="Calibri" w:hAnsi="Calibri" w:cs="Calibri"/>
          <w:color w:val="000000"/>
          <w:sz w:val="23"/>
          <w:szCs w:val="23"/>
        </w:rPr>
        <w:t xml:space="preserve"> Lead </w:t>
      </w:r>
      <w:r w:rsidR="0043157D">
        <w:rPr>
          <w:rFonts w:ascii="Calibri" w:hAnsi="Calibri" w:cs="Calibri"/>
          <w:color w:val="000000"/>
          <w:sz w:val="23"/>
          <w:szCs w:val="23"/>
        </w:rPr>
        <w:t>about</w:t>
      </w:r>
      <w:r w:rsidRPr="00472AB0">
        <w:rPr>
          <w:rFonts w:ascii="Calibri" w:hAnsi="Calibri" w:cs="Calibri"/>
          <w:color w:val="000000"/>
          <w:sz w:val="23"/>
          <w:szCs w:val="23"/>
        </w:rPr>
        <w:t xml:space="preserve"> the content of their Annual Governance Statement </w:t>
      </w:r>
      <w:proofErr w:type="gramStart"/>
      <w:r w:rsidRPr="00472AB0">
        <w:rPr>
          <w:rFonts w:ascii="Calibri" w:hAnsi="Calibri" w:cs="Calibri"/>
          <w:color w:val="000000"/>
          <w:sz w:val="23"/>
          <w:szCs w:val="23"/>
        </w:rPr>
        <w:t>in regard to</w:t>
      </w:r>
      <w:proofErr w:type="gramEnd"/>
      <w:r w:rsidRPr="00472AB0">
        <w:rPr>
          <w:rFonts w:ascii="Calibri" w:hAnsi="Calibri" w:cs="Calibri"/>
          <w:color w:val="000000"/>
          <w:sz w:val="23"/>
          <w:szCs w:val="23"/>
        </w:rPr>
        <w:t xml:space="preserve"> information risk. </w:t>
      </w:r>
      <w:r w:rsidR="001F2663">
        <w:rPr>
          <w:rFonts w:ascii="Calibri" w:hAnsi="Calibri" w:cs="Calibri"/>
          <w:color w:val="000000"/>
          <w:sz w:val="23"/>
          <w:szCs w:val="23"/>
        </w:rPr>
        <w:t xml:space="preserve"> </w:t>
      </w:r>
      <w:r w:rsidRPr="00472AB0">
        <w:rPr>
          <w:rFonts w:ascii="Calibri" w:hAnsi="Calibri" w:cs="Calibri"/>
          <w:color w:val="000000"/>
          <w:sz w:val="23"/>
          <w:szCs w:val="23"/>
        </w:rPr>
        <w:t xml:space="preserve">The SIRO </w:t>
      </w:r>
      <w:r w:rsidRPr="00246AD0">
        <w:rPr>
          <w:rFonts w:ascii="Calibri" w:hAnsi="Calibri" w:cs="Calibri"/>
          <w:color w:val="000000"/>
          <w:sz w:val="23"/>
          <w:szCs w:val="23"/>
        </w:rPr>
        <w:t>provide</w:t>
      </w:r>
      <w:r w:rsidR="00825392" w:rsidRPr="00246AD0">
        <w:rPr>
          <w:rFonts w:ascii="Calibri" w:hAnsi="Calibri" w:cs="Calibri"/>
          <w:color w:val="000000"/>
          <w:sz w:val="23"/>
          <w:szCs w:val="23"/>
        </w:rPr>
        <w:t>s</w:t>
      </w:r>
      <w:r w:rsidRPr="00472AB0">
        <w:rPr>
          <w:rFonts w:ascii="Calibri" w:hAnsi="Calibri" w:cs="Calibri"/>
          <w:color w:val="000000"/>
          <w:sz w:val="23"/>
          <w:szCs w:val="23"/>
        </w:rPr>
        <w:t xml:space="preserve"> an essential role in ensuring that identified information security threats are followed up and incidents managed. The SIRO </w:t>
      </w:r>
      <w:r w:rsidR="005C62F0" w:rsidRPr="00246AD0">
        <w:rPr>
          <w:rFonts w:ascii="Calibri" w:hAnsi="Calibri" w:cs="Calibri"/>
          <w:color w:val="000000"/>
          <w:sz w:val="23"/>
          <w:szCs w:val="23"/>
        </w:rPr>
        <w:t>e</w:t>
      </w:r>
      <w:r w:rsidRPr="00246AD0">
        <w:rPr>
          <w:rFonts w:ascii="Calibri" w:hAnsi="Calibri" w:cs="Calibri"/>
          <w:color w:val="000000"/>
          <w:sz w:val="23"/>
          <w:szCs w:val="23"/>
        </w:rPr>
        <w:t>nsure</w:t>
      </w:r>
      <w:r w:rsidR="005C62F0" w:rsidRPr="00246AD0">
        <w:rPr>
          <w:rFonts w:ascii="Calibri" w:hAnsi="Calibri" w:cs="Calibri"/>
          <w:color w:val="000000"/>
          <w:sz w:val="23"/>
          <w:szCs w:val="23"/>
        </w:rPr>
        <w:t>s</w:t>
      </w:r>
      <w:r w:rsidRPr="00472AB0">
        <w:rPr>
          <w:rFonts w:ascii="Calibri" w:hAnsi="Calibri" w:cs="Calibri"/>
          <w:color w:val="000000"/>
          <w:sz w:val="23"/>
          <w:szCs w:val="23"/>
        </w:rPr>
        <w:t xml:space="preserve"> that the Partners are kept up to date on all information risk issues. The role </w:t>
      </w:r>
      <w:r w:rsidR="005C62F0" w:rsidRPr="00246AD0">
        <w:rPr>
          <w:rFonts w:ascii="Calibri" w:hAnsi="Calibri" w:cs="Calibri"/>
          <w:color w:val="000000"/>
          <w:sz w:val="23"/>
          <w:szCs w:val="23"/>
        </w:rPr>
        <w:t>is</w:t>
      </w:r>
      <w:r w:rsidRPr="00472AB0">
        <w:rPr>
          <w:rFonts w:ascii="Calibri" w:hAnsi="Calibri" w:cs="Calibri"/>
          <w:color w:val="000000"/>
          <w:sz w:val="23"/>
          <w:szCs w:val="23"/>
        </w:rPr>
        <w:t xml:space="preserve"> supported by the Reception Supervisor and two Senior </w:t>
      </w:r>
      <w:proofErr w:type="gramStart"/>
      <w:r w:rsidRPr="00472AB0">
        <w:rPr>
          <w:rFonts w:ascii="Calibri" w:hAnsi="Calibri" w:cs="Calibri"/>
          <w:color w:val="000000"/>
          <w:sz w:val="23"/>
          <w:szCs w:val="23"/>
        </w:rPr>
        <w:t>Receptionists</w:t>
      </w:r>
      <w:proofErr w:type="gramEnd"/>
      <w:r w:rsidRPr="00472AB0">
        <w:rPr>
          <w:rFonts w:ascii="Calibri" w:hAnsi="Calibri" w:cs="Calibri"/>
          <w:color w:val="000000"/>
          <w:sz w:val="23"/>
          <w:szCs w:val="23"/>
        </w:rPr>
        <w:t xml:space="preserve"> but the Risk assessment process will remain with the SIRO. </w:t>
      </w:r>
    </w:p>
    <w:p w14:paraId="2FFB1958" w14:textId="77777777" w:rsidR="00472AB0" w:rsidRPr="00472AB0" w:rsidRDefault="00472AB0" w:rsidP="00472AB0">
      <w:pPr>
        <w:autoSpaceDE w:val="0"/>
        <w:autoSpaceDN w:val="0"/>
        <w:adjustRightInd w:val="0"/>
        <w:rPr>
          <w:rFonts w:ascii="Calibri" w:hAnsi="Calibri" w:cs="Calibri"/>
          <w:color w:val="000000"/>
          <w:sz w:val="23"/>
          <w:szCs w:val="23"/>
        </w:rPr>
      </w:pPr>
    </w:p>
    <w:p w14:paraId="2FFB1959" w14:textId="77777777" w:rsidR="0093167F" w:rsidRPr="005A72A2" w:rsidRDefault="00472AB0" w:rsidP="0093167F">
      <w:pPr>
        <w:pStyle w:val="ListParagraph"/>
        <w:numPr>
          <w:ilvl w:val="1"/>
          <w:numId w:val="26"/>
        </w:numPr>
        <w:autoSpaceDE w:val="0"/>
        <w:autoSpaceDN w:val="0"/>
        <w:adjustRightInd w:val="0"/>
        <w:rPr>
          <w:rFonts w:ascii="Calibri" w:hAnsi="Calibri" w:cs="Calibri"/>
          <w:b/>
          <w:bCs/>
          <w:color w:val="000000"/>
          <w:sz w:val="23"/>
          <w:szCs w:val="23"/>
        </w:rPr>
      </w:pPr>
      <w:r w:rsidRPr="005A72A2">
        <w:rPr>
          <w:rFonts w:ascii="Calibri" w:hAnsi="Calibri" w:cs="Calibri"/>
          <w:b/>
          <w:bCs/>
          <w:color w:val="000000"/>
          <w:sz w:val="23"/>
          <w:szCs w:val="23"/>
        </w:rPr>
        <w:t xml:space="preserve">The Caldicott Guardian. </w:t>
      </w:r>
    </w:p>
    <w:p w14:paraId="2FFB195A" w14:textId="77777777" w:rsidR="0093167F" w:rsidRDefault="0093167F" w:rsidP="00472AB0">
      <w:pPr>
        <w:autoSpaceDE w:val="0"/>
        <w:autoSpaceDN w:val="0"/>
        <w:adjustRightInd w:val="0"/>
        <w:rPr>
          <w:rFonts w:ascii="Calibri" w:hAnsi="Calibri" w:cs="Calibri"/>
          <w:color w:val="000000"/>
          <w:sz w:val="23"/>
          <w:szCs w:val="23"/>
        </w:rPr>
      </w:pPr>
    </w:p>
    <w:p w14:paraId="2FFB195B" w14:textId="77777777" w:rsidR="0093167F" w:rsidRDefault="00EE2112" w:rsidP="0093167F">
      <w:pPr>
        <w:autoSpaceDE w:val="0"/>
        <w:autoSpaceDN w:val="0"/>
        <w:adjustRightInd w:val="0"/>
        <w:ind w:left="360"/>
        <w:jc w:val="both"/>
        <w:rPr>
          <w:rFonts w:ascii="Calibri" w:hAnsi="Calibri" w:cs="Calibri"/>
          <w:color w:val="000000"/>
          <w:sz w:val="23"/>
          <w:szCs w:val="23"/>
        </w:rPr>
      </w:pPr>
      <w:r w:rsidRPr="00246AD0">
        <w:rPr>
          <w:rFonts w:ascii="Calibri" w:hAnsi="Calibri" w:cs="Calibri"/>
          <w:color w:val="000000"/>
          <w:sz w:val="23"/>
          <w:szCs w:val="23"/>
        </w:rPr>
        <w:t>The Practice has an identified Caldicott Guardian.</w:t>
      </w:r>
      <w:r>
        <w:rPr>
          <w:rFonts w:ascii="Calibri" w:hAnsi="Calibri" w:cs="Calibri"/>
          <w:color w:val="000000"/>
          <w:sz w:val="23"/>
          <w:szCs w:val="23"/>
        </w:rPr>
        <w:t xml:space="preserve"> </w:t>
      </w:r>
      <w:r w:rsidR="00472AB0" w:rsidRPr="00472AB0">
        <w:rPr>
          <w:rFonts w:ascii="Calibri" w:hAnsi="Calibri" w:cs="Calibri"/>
          <w:color w:val="000000"/>
          <w:sz w:val="23"/>
          <w:szCs w:val="23"/>
        </w:rPr>
        <w:t xml:space="preserve">The Caldicott Guardian has responsibility for </w:t>
      </w:r>
      <w:r w:rsidR="0093167F">
        <w:rPr>
          <w:rFonts w:ascii="Calibri" w:hAnsi="Calibri" w:cs="Calibri"/>
          <w:color w:val="000000"/>
          <w:sz w:val="23"/>
          <w:szCs w:val="23"/>
        </w:rPr>
        <w:t>ensuring that all staff comply</w:t>
      </w:r>
      <w:r w:rsidR="00472AB0" w:rsidRPr="00472AB0">
        <w:rPr>
          <w:rFonts w:ascii="Calibri" w:hAnsi="Calibri" w:cs="Calibri"/>
          <w:color w:val="000000"/>
          <w:sz w:val="23"/>
          <w:szCs w:val="23"/>
        </w:rPr>
        <w:t xml:space="preserve"> with the Caldicott Principles and the guidance contained in the Health and Social Care Information Centre’s (NHS Digital) document – “A Guide </w:t>
      </w:r>
      <w:r w:rsidR="0093167F" w:rsidRPr="00472AB0">
        <w:rPr>
          <w:rFonts w:ascii="Calibri" w:hAnsi="Calibri" w:cs="Calibri"/>
          <w:color w:val="000000"/>
          <w:sz w:val="23"/>
          <w:szCs w:val="23"/>
        </w:rPr>
        <w:t>to</w:t>
      </w:r>
      <w:r w:rsidR="00472AB0" w:rsidRPr="00472AB0">
        <w:rPr>
          <w:rFonts w:ascii="Calibri" w:hAnsi="Calibri" w:cs="Calibri"/>
          <w:color w:val="000000"/>
          <w:sz w:val="23"/>
          <w:szCs w:val="23"/>
        </w:rPr>
        <w:t xml:space="preserve"> Confidentiality in Health and Social Care”. </w:t>
      </w:r>
    </w:p>
    <w:p w14:paraId="2FFB195C" w14:textId="77777777" w:rsidR="0093167F" w:rsidRDefault="0093167F" w:rsidP="0093167F">
      <w:pPr>
        <w:autoSpaceDE w:val="0"/>
        <w:autoSpaceDN w:val="0"/>
        <w:adjustRightInd w:val="0"/>
        <w:ind w:left="360"/>
        <w:jc w:val="both"/>
        <w:rPr>
          <w:rFonts w:ascii="Calibri" w:hAnsi="Calibri" w:cs="Calibri"/>
          <w:color w:val="000000"/>
          <w:sz w:val="23"/>
          <w:szCs w:val="23"/>
        </w:rPr>
      </w:pPr>
    </w:p>
    <w:p w14:paraId="2FFB195D" w14:textId="77777777" w:rsidR="00472AB0" w:rsidRDefault="008841DA" w:rsidP="0093167F">
      <w:pPr>
        <w:autoSpaceDE w:val="0"/>
        <w:autoSpaceDN w:val="0"/>
        <w:adjustRightInd w:val="0"/>
        <w:ind w:left="360"/>
        <w:jc w:val="both"/>
        <w:rPr>
          <w:rFonts w:ascii="Calibri" w:hAnsi="Calibri" w:cs="Calibri"/>
          <w:color w:val="000000"/>
          <w:sz w:val="23"/>
          <w:szCs w:val="23"/>
        </w:rPr>
      </w:pPr>
      <w:hyperlink r:id="rId11" w:history="1">
        <w:r w:rsidR="00472AB0" w:rsidRPr="003E3DED">
          <w:rPr>
            <w:rStyle w:val="Hyperlink"/>
            <w:rFonts w:ascii="Calibri" w:hAnsi="Calibri" w:cs="Calibri"/>
            <w:sz w:val="23"/>
            <w:szCs w:val="23"/>
          </w:rPr>
          <w:t>https://digital.nhs.uk/article/1226/A-Guide-to-Confidentiality-in-Health-and-Social-Care-</w:t>
        </w:r>
      </w:hyperlink>
      <w:r w:rsidR="00472AB0" w:rsidRPr="00472AB0">
        <w:rPr>
          <w:rFonts w:ascii="Calibri" w:hAnsi="Calibri" w:cs="Calibri"/>
          <w:color w:val="000000"/>
          <w:sz w:val="23"/>
          <w:szCs w:val="23"/>
        </w:rPr>
        <w:t xml:space="preserve"> </w:t>
      </w:r>
    </w:p>
    <w:p w14:paraId="2FFB195E" w14:textId="77777777" w:rsidR="00472AB0" w:rsidRPr="00472AB0" w:rsidRDefault="00472AB0" w:rsidP="0093167F">
      <w:pPr>
        <w:autoSpaceDE w:val="0"/>
        <w:autoSpaceDN w:val="0"/>
        <w:adjustRightInd w:val="0"/>
        <w:ind w:left="360"/>
        <w:jc w:val="both"/>
        <w:rPr>
          <w:rFonts w:ascii="Calibri" w:hAnsi="Calibri" w:cs="Calibri"/>
          <w:color w:val="000000"/>
          <w:sz w:val="23"/>
          <w:szCs w:val="23"/>
        </w:rPr>
      </w:pPr>
    </w:p>
    <w:p w14:paraId="2FFB195F" w14:textId="77777777" w:rsidR="00B4283D" w:rsidRDefault="00472AB0" w:rsidP="0093167F">
      <w:pPr>
        <w:autoSpaceDE w:val="0"/>
        <w:autoSpaceDN w:val="0"/>
        <w:adjustRightInd w:val="0"/>
        <w:ind w:left="360"/>
        <w:jc w:val="both"/>
        <w:rPr>
          <w:rFonts w:ascii="Calibri" w:hAnsi="Calibri" w:cs="Calibri"/>
          <w:color w:val="000000"/>
          <w:sz w:val="23"/>
          <w:szCs w:val="23"/>
        </w:rPr>
      </w:pPr>
      <w:r w:rsidRPr="00472AB0">
        <w:rPr>
          <w:rFonts w:ascii="Calibri" w:hAnsi="Calibri" w:cs="Calibri"/>
          <w:color w:val="000000"/>
          <w:sz w:val="23"/>
          <w:szCs w:val="23"/>
        </w:rPr>
        <w:t xml:space="preserve">The Caldicott Guardian </w:t>
      </w:r>
      <w:r w:rsidRPr="00246AD0">
        <w:rPr>
          <w:rFonts w:ascii="Calibri" w:hAnsi="Calibri" w:cs="Calibri"/>
          <w:color w:val="000000"/>
          <w:sz w:val="23"/>
          <w:szCs w:val="23"/>
        </w:rPr>
        <w:t>guide</w:t>
      </w:r>
      <w:r w:rsidR="00EB50B8" w:rsidRPr="00246AD0">
        <w:rPr>
          <w:rFonts w:ascii="Calibri" w:hAnsi="Calibri" w:cs="Calibri"/>
          <w:color w:val="000000"/>
          <w:sz w:val="23"/>
          <w:szCs w:val="23"/>
        </w:rPr>
        <w:t>s</w:t>
      </w:r>
      <w:r w:rsidRPr="00472AB0">
        <w:rPr>
          <w:rFonts w:ascii="Calibri" w:hAnsi="Calibri" w:cs="Calibri"/>
          <w:color w:val="000000"/>
          <w:sz w:val="23"/>
          <w:szCs w:val="23"/>
        </w:rPr>
        <w:t xml:space="preserve"> the organisation on confidentiality and protection issues relating to patient information. This role is pivotal in ensuring the balance between maintaining confidentiality standards and the delivery of patient care. The Caldicott Guardian will also advise the Governing Body on progress and major issues as they arise. </w:t>
      </w:r>
    </w:p>
    <w:p w14:paraId="2FFB1960" w14:textId="77777777" w:rsidR="00B4283D" w:rsidRDefault="00B4283D" w:rsidP="0093167F">
      <w:pPr>
        <w:autoSpaceDE w:val="0"/>
        <w:autoSpaceDN w:val="0"/>
        <w:adjustRightInd w:val="0"/>
        <w:ind w:left="360"/>
        <w:jc w:val="both"/>
        <w:rPr>
          <w:rFonts w:ascii="Calibri" w:hAnsi="Calibri" w:cs="Calibri"/>
          <w:color w:val="000000"/>
          <w:sz w:val="23"/>
          <w:szCs w:val="23"/>
        </w:rPr>
      </w:pPr>
    </w:p>
    <w:p w14:paraId="2FFB1961" w14:textId="77777777" w:rsidR="00753003" w:rsidRPr="005A72A2" w:rsidRDefault="00472AB0" w:rsidP="00753003">
      <w:pPr>
        <w:pStyle w:val="ListParagraph"/>
        <w:numPr>
          <w:ilvl w:val="1"/>
          <w:numId w:val="26"/>
        </w:numPr>
        <w:autoSpaceDE w:val="0"/>
        <w:autoSpaceDN w:val="0"/>
        <w:adjustRightInd w:val="0"/>
        <w:rPr>
          <w:rFonts w:ascii="Calibri" w:hAnsi="Calibri" w:cs="Calibri"/>
          <w:b/>
          <w:bCs/>
          <w:color w:val="000000"/>
          <w:sz w:val="23"/>
          <w:szCs w:val="23"/>
        </w:rPr>
      </w:pPr>
      <w:r w:rsidRPr="005A72A2">
        <w:rPr>
          <w:rFonts w:ascii="Calibri" w:hAnsi="Calibri" w:cs="Calibri"/>
          <w:b/>
          <w:bCs/>
          <w:color w:val="000000"/>
          <w:sz w:val="23"/>
          <w:szCs w:val="23"/>
        </w:rPr>
        <w:t xml:space="preserve">The Practice Manager </w:t>
      </w:r>
    </w:p>
    <w:p w14:paraId="2FFB1962" w14:textId="77777777" w:rsidR="00753003" w:rsidRDefault="00753003" w:rsidP="0093167F">
      <w:pPr>
        <w:autoSpaceDE w:val="0"/>
        <w:autoSpaceDN w:val="0"/>
        <w:adjustRightInd w:val="0"/>
        <w:ind w:left="360"/>
        <w:jc w:val="both"/>
        <w:rPr>
          <w:rFonts w:ascii="Calibri" w:hAnsi="Calibri" w:cs="Calibri"/>
          <w:color w:val="000000"/>
          <w:sz w:val="23"/>
          <w:szCs w:val="23"/>
        </w:rPr>
      </w:pPr>
    </w:p>
    <w:p w14:paraId="2FFB1963" w14:textId="77777777" w:rsidR="00472AB0" w:rsidRDefault="00753003" w:rsidP="0093167F">
      <w:pPr>
        <w:autoSpaceDE w:val="0"/>
        <w:autoSpaceDN w:val="0"/>
        <w:adjustRightInd w:val="0"/>
        <w:ind w:left="360"/>
        <w:jc w:val="both"/>
        <w:rPr>
          <w:rFonts w:ascii="Calibri" w:hAnsi="Calibri" w:cs="Calibri"/>
          <w:color w:val="000000"/>
          <w:sz w:val="23"/>
          <w:szCs w:val="23"/>
        </w:rPr>
      </w:pPr>
      <w:r>
        <w:rPr>
          <w:rFonts w:ascii="Calibri" w:hAnsi="Calibri" w:cs="Calibri"/>
          <w:color w:val="000000"/>
          <w:sz w:val="23"/>
          <w:szCs w:val="23"/>
        </w:rPr>
        <w:t xml:space="preserve">The Practice manager </w:t>
      </w:r>
      <w:r w:rsidR="00472AB0" w:rsidRPr="00472AB0">
        <w:rPr>
          <w:rFonts w:ascii="Calibri" w:hAnsi="Calibri" w:cs="Calibri"/>
          <w:color w:val="000000"/>
          <w:sz w:val="23"/>
          <w:szCs w:val="23"/>
        </w:rPr>
        <w:t xml:space="preserve">is responsible for overseeing day to day </w:t>
      </w:r>
      <w:r w:rsidRPr="00246AD0">
        <w:rPr>
          <w:rFonts w:ascii="Calibri" w:hAnsi="Calibri" w:cs="Calibri"/>
          <w:color w:val="000000"/>
          <w:sz w:val="23"/>
          <w:szCs w:val="23"/>
        </w:rPr>
        <w:t>Data Security and Protection</w:t>
      </w:r>
      <w:r>
        <w:rPr>
          <w:rFonts w:ascii="Calibri" w:hAnsi="Calibri" w:cs="Calibri"/>
          <w:color w:val="000000"/>
          <w:sz w:val="23"/>
          <w:szCs w:val="23"/>
        </w:rPr>
        <w:t xml:space="preserve"> </w:t>
      </w:r>
      <w:r w:rsidR="00472AB0" w:rsidRPr="00472AB0">
        <w:rPr>
          <w:rFonts w:ascii="Calibri" w:hAnsi="Calibri" w:cs="Calibri"/>
          <w:color w:val="000000"/>
          <w:sz w:val="23"/>
          <w:szCs w:val="23"/>
        </w:rPr>
        <w:t xml:space="preserve">issues, developing and maintaining policies, standards, procedures and guidance, coordinating and raising awareness of </w:t>
      </w:r>
      <w:r w:rsidR="00EB50B8" w:rsidRPr="00246AD0">
        <w:rPr>
          <w:rFonts w:ascii="Calibri" w:hAnsi="Calibri" w:cs="Calibri"/>
          <w:color w:val="000000"/>
          <w:sz w:val="23"/>
          <w:szCs w:val="23"/>
        </w:rPr>
        <w:t>Data Security and Protection</w:t>
      </w:r>
      <w:r w:rsidR="00472AB0" w:rsidRPr="00246AD0">
        <w:rPr>
          <w:rFonts w:ascii="Calibri" w:hAnsi="Calibri" w:cs="Calibri"/>
          <w:color w:val="000000"/>
          <w:sz w:val="23"/>
          <w:szCs w:val="23"/>
        </w:rPr>
        <w:t xml:space="preserve"> </w:t>
      </w:r>
      <w:r w:rsidR="00EB50B8" w:rsidRPr="00246AD0">
        <w:rPr>
          <w:rFonts w:ascii="Calibri" w:hAnsi="Calibri" w:cs="Calibri"/>
          <w:color w:val="000000"/>
          <w:sz w:val="23"/>
          <w:szCs w:val="23"/>
        </w:rPr>
        <w:t>with</w:t>
      </w:r>
      <w:r w:rsidR="00472AB0" w:rsidRPr="00246AD0">
        <w:rPr>
          <w:rFonts w:ascii="Calibri" w:hAnsi="Calibri" w:cs="Calibri"/>
          <w:color w:val="000000"/>
          <w:sz w:val="23"/>
          <w:szCs w:val="23"/>
        </w:rPr>
        <w:t>in</w:t>
      </w:r>
      <w:r w:rsidR="00472AB0" w:rsidRPr="00472AB0">
        <w:rPr>
          <w:rFonts w:ascii="Calibri" w:hAnsi="Calibri" w:cs="Calibri"/>
          <w:color w:val="000000"/>
          <w:sz w:val="23"/>
          <w:szCs w:val="23"/>
        </w:rPr>
        <w:t xml:space="preserve"> Darwen Healthcare.</w:t>
      </w:r>
    </w:p>
    <w:p w14:paraId="2FFB1964" w14:textId="77777777" w:rsidR="00EB5107" w:rsidRDefault="00EB5107" w:rsidP="0093167F">
      <w:pPr>
        <w:autoSpaceDE w:val="0"/>
        <w:autoSpaceDN w:val="0"/>
        <w:adjustRightInd w:val="0"/>
        <w:ind w:left="360"/>
        <w:jc w:val="both"/>
        <w:rPr>
          <w:rFonts w:ascii="Calibri" w:hAnsi="Calibri" w:cs="Calibri"/>
          <w:color w:val="000000"/>
          <w:sz w:val="23"/>
          <w:szCs w:val="23"/>
        </w:rPr>
      </w:pPr>
    </w:p>
    <w:p w14:paraId="2FFB1965" w14:textId="77777777" w:rsidR="00EB5107" w:rsidRPr="00027EDD" w:rsidRDefault="00E15CC3" w:rsidP="00E15CC3">
      <w:pPr>
        <w:pStyle w:val="ListParagraph"/>
        <w:numPr>
          <w:ilvl w:val="1"/>
          <w:numId w:val="26"/>
        </w:numPr>
        <w:autoSpaceDE w:val="0"/>
        <w:autoSpaceDN w:val="0"/>
        <w:adjustRightInd w:val="0"/>
        <w:rPr>
          <w:rFonts w:ascii="Calibri" w:hAnsi="Calibri" w:cs="Calibri"/>
          <w:b/>
          <w:bCs/>
          <w:color w:val="000000"/>
          <w:sz w:val="23"/>
          <w:szCs w:val="23"/>
        </w:rPr>
      </w:pPr>
      <w:r w:rsidRPr="00027EDD">
        <w:rPr>
          <w:rFonts w:ascii="Calibri" w:hAnsi="Calibri" w:cs="Calibri"/>
          <w:b/>
          <w:bCs/>
          <w:color w:val="000000"/>
          <w:sz w:val="23"/>
          <w:szCs w:val="23"/>
        </w:rPr>
        <w:t>The Data Protection Officer</w:t>
      </w:r>
    </w:p>
    <w:p w14:paraId="2FFB1966" w14:textId="77777777" w:rsidR="00E15CC3" w:rsidRPr="00027EDD" w:rsidRDefault="00E15CC3" w:rsidP="00E15CC3">
      <w:pPr>
        <w:autoSpaceDE w:val="0"/>
        <w:autoSpaceDN w:val="0"/>
        <w:adjustRightInd w:val="0"/>
        <w:rPr>
          <w:rFonts w:ascii="Calibri" w:hAnsi="Calibri" w:cs="Calibri"/>
          <w:bCs/>
          <w:color w:val="000000"/>
          <w:sz w:val="23"/>
          <w:szCs w:val="23"/>
        </w:rPr>
      </w:pPr>
    </w:p>
    <w:p w14:paraId="2FFB1967" w14:textId="77777777" w:rsidR="00E15CC3" w:rsidRPr="00027EDD" w:rsidRDefault="00E15CC3" w:rsidP="00E15CC3">
      <w:pPr>
        <w:autoSpaceDE w:val="0"/>
        <w:autoSpaceDN w:val="0"/>
        <w:adjustRightInd w:val="0"/>
        <w:ind w:left="360"/>
        <w:jc w:val="both"/>
        <w:rPr>
          <w:rFonts w:ascii="Calibri" w:hAnsi="Calibri" w:cs="Calibri"/>
          <w:bCs/>
          <w:color w:val="000000"/>
          <w:sz w:val="23"/>
          <w:szCs w:val="23"/>
        </w:rPr>
      </w:pPr>
      <w:r w:rsidRPr="00027EDD">
        <w:rPr>
          <w:rFonts w:ascii="Calibri" w:hAnsi="Calibri" w:cs="Calibri"/>
          <w:bCs/>
          <w:color w:val="000000"/>
          <w:sz w:val="23"/>
          <w:szCs w:val="23"/>
        </w:rPr>
        <w:t>The Data Protection Officer (DPO) will develop expert knowledge of data protection law and practices and provide support, advice and assurance to all staff regarding information handling compliance obligations.  The DPO will also monitor compliance via involvement with the annual completion of the DSP Toolkit return.</w:t>
      </w:r>
    </w:p>
    <w:p w14:paraId="2FFB1968" w14:textId="77777777" w:rsidR="00E82B03" w:rsidRPr="00027EDD" w:rsidRDefault="00E82B03" w:rsidP="00E15CC3">
      <w:pPr>
        <w:autoSpaceDE w:val="0"/>
        <w:autoSpaceDN w:val="0"/>
        <w:adjustRightInd w:val="0"/>
        <w:ind w:left="360"/>
        <w:jc w:val="both"/>
        <w:rPr>
          <w:rFonts w:ascii="Calibri" w:hAnsi="Calibri" w:cs="Calibri"/>
          <w:bCs/>
          <w:color w:val="000000"/>
          <w:sz w:val="23"/>
          <w:szCs w:val="23"/>
        </w:rPr>
      </w:pPr>
    </w:p>
    <w:p w14:paraId="2FFB1969" w14:textId="77777777" w:rsidR="00E82B03" w:rsidRPr="00E82B03" w:rsidRDefault="00E82B03" w:rsidP="00E15CC3">
      <w:pPr>
        <w:autoSpaceDE w:val="0"/>
        <w:autoSpaceDN w:val="0"/>
        <w:adjustRightInd w:val="0"/>
        <w:ind w:left="360"/>
        <w:jc w:val="both"/>
        <w:rPr>
          <w:rFonts w:ascii="Calibri" w:hAnsi="Calibri" w:cs="Calibri"/>
          <w:bCs/>
          <w:i/>
          <w:color w:val="000000"/>
          <w:sz w:val="23"/>
          <w:szCs w:val="23"/>
        </w:rPr>
      </w:pPr>
      <w:r w:rsidRPr="00027EDD">
        <w:rPr>
          <w:rFonts w:ascii="Calibri" w:hAnsi="Calibri" w:cs="Calibri"/>
          <w:bCs/>
          <w:i/>
          <w:color w:val="000000"/>
          <w:sz w:val="23"/>
          <w:szCs w:val="23"/>
        </w:rPr>
        <w:t>(See Appendix A)</w:t>
      </w:r>
    </w:p>
    <w:p w14:paraId="2FFB196A" w14:textId="77777777" w:rsidR="00A36E28" w:rsidRDefault="00A36E28" w:rsidP="0093167F">
      <w:pPr>
        <w:autoSpaceDE w:val="0"/>
        <w:autoSpaceDN w:val="0"/>
        <w:adjustRightInd w:val="0"/>
        <w:jc w:val="both"/>
        <w:rPr>
          <w:rFonts w:ascii="Calibri" w:hAnsi="Calibri" w:cs="Calibri"/>
          <w:color w:val="000000"/>
          <w:sz w:val="23"/>
          <w:szCs w:val="23"/>
        </w:rPr>
      </w:pPr>
    </w:p>
    <w:p w14:paraId="2FFB196B" w14:textId="77777777" w:rsidR="00753003" w:rsidRPr="005A72A2" w:rsidRDefault="00A36E28" w:rsidP="00753003">
      <w:pPr>
        <w:pStyle w:val="ListParagraph"/>
        <w:numPr>
          <w:ilvl w:val="1"/>
          <w:numId w:val="26"/>
        </w:numPr>
        <w:autoSpaceDE w:val="0"/>
        <w:autoSpaceDN w:val="0"/>
        <w:adjustRightInd w:val="0"/>
        <w:rPr>
          <w:rFonts w:ascii="Calibri" w:hAnsi="Calibri" w:cs="Calibri"/>
          <w:b/>
          <w:bCs/>
          <w:color w:val="000000"/>
          <w:sz w:val="23"/>
          <w:szCs w:val="23"/>
        </w:rPr>
      </w:pPr>
      <w:r w:rsidRPr="005A72A2">
        <w:rPr>
          <w:rFonts w:ascii="Calibri" w:hAnsi="Calibri" w:cs="Calibri"/>
          <w:b/>
          <w:bCs/>
          <w:color w:val="000000"/>
          <w:sz w:val="23"/>
          <w:szCs w:val="23"/>
        </w:rPr>
        <w:t xml:space="preserve">All </w:t>
      </w:r>
      <w:r w:rsidR="00753003" w:rsidRPr="005A72A2">
        <w:rPr>
          <w:rFonts w:ascii="Calibri" w:hAnsi="Calibri" w:cs="Calibri"/>
          <w:b/>
          <w:bCs/>
          <w:color w:val="000000"/>
          <w:sz w:val="23"/>
          <w:szCs w:val="23"/>
        </w:rPr>
        <w:t>M</w:t>
      </w:r>
      <w:r w:rsidRPr="005A72A2">
        <w:rPr>
          <w:rFonts w:ascii="Calibri" w:hAnsi="Calibri" w:cs="Calibri"/>
          <w:b/>
          <w:bCs/>
          <w:color w:val="000000"/>
          <w:sz w:val="23"/>
          <w:szCs w:val="23"/>
        </w:rPr>
        <w:t xml:space="preserve">anagement </w:t>
      </w:r>
      <w:r w:rsidR="00753003" w:rsidRPr="005A72A2">
        <w:rPr>
          <w:rFonts w:ascii="Calibri" w:hAnsi="Calibri" w:cs="Calibri"/>
          <w:b/>
          <w:bCs/>
          <w:color w:val="000000"/>
          <w:sz w:val="23"/>
          <w:szCs w:val="23"/>
        </w:rPr>
        <w:t>S</w:t>
      </w:r>
      <w:r w:rsidRPr="005A72A2">
        <w:rPr>
          <w:rFonts w:ascii="Calibri" w:hAnsi="Calibri" w:cs="Calibri"/>
          <w:b/>
          <w:bCs/>
          <w:color w:val="000000"/>
          <w:sz w:val="23"/>
          <w:szCs w:val="23"/>
        </w:rPr>
        <w:t>taff</w:t>
      </w:r>
    </w:p>
    <w:p w14:paraId="2FFB196C" w14:textId="77777777" w:rsidR="00753003" w:rsidRPr="005A72A2" w:rsidRDefault="00753003" w:rsidP="00A36E28">
      <w:pPr>
        <w:autoSpaceDE w:val="0"/>
        <w:autoSpaceDN w:val="0"/>
        <w:adjustRightInd w:val="0"/>
        <w:rPr>
          <w:rFonts w:ascii="Calibri" w:hAnsi="Calibri" w:cs="Calibri"/>
          <w:b/>
          <w:color w:val="000000"/>
          <w:sz w:val="23"/>
          <w:szCs w:val="23"/>
        </w:rPr>
      </w:pPr>
    </w:p>
    <w:p w14:paraId="2FFB196D" w14:textId="77777777" w:rsidR="00A36E28" w:rsidRDefault="00753003" w:rsidP="00753003">
      <w:pPr>
        <w:autoSpaceDE w:val="0"/>
        <w:autoSpaceDN w:val="0"/>
        <w:adjustRightInd w:val="0"/>
        <w:ind w:left="360"/>
        <w:jc w:val="both"/>
        <w:rPr>
          <w:rFonts w:ascii="Calibri" w:hAnsi="Calibri" w:cs="Calibri"/>
          <w:color w:val="000000"/>
          <w:sz w:val="23"/>
          <w:szCs w:val="23"/>
        </w:rPr>
      </w:pPr>
      <w:r>
        <w:rPr>
          <w:rFonts w:ascii="Calibri" w:hAnsi="Calibri" w:cs="Calibri"/>
          <w:color w:val="000000"/>
          <w:sz w:val="23"/>
          <w:szCs w:val="23"/>
        </w:rPr>
        <w:t>Senior staff</w:t>
      </w:r>
      <w:r w:rsidR="00A36E28" w:rsidRPr="00A36E28">
        <w:rPr>
          <w:rFonts w:ascii="Calibri" w:hAnsi="Calibri" w:cs="Calibri"/>
          <w:color w:val="000000"/>
          <w:sz w:val="23"/>
          <w:szCs w:val="23"/>
        </w:rPr>
        <w:t xml:space="preserve"> are responsible for ensuring that the policy and supporting procedures are built into local processes to ensure on-going compliance. Managers are also responsible for ensuring that staff attend</w:t>
      </w:r>
      <w:r w:rsidR="00F85B96">
        <w:rPr>
          <w:rFonts w:ascii="Calibri" w:hAnsi="Calibri" w:cs="Calibri"/>
          <w:color w:val="000000"/>
          <w:sz w:val="23"/>
          <w:szCs w:val="23"/>
        </w:rPr>
        <w:t>,</w:t>
      </w:r>
      <w:r w:rsidR="00A36E28" w:rsidRPr="00A36E28">
        <w:rPr>
          <w:rFonts w:ascii="Calibri" w:hAnsi="Calibri" w:cs="Calibri"/>
          <w:color w:val="000000"/>
          <w:sz w:val="23"/>
          <w:szCs w:val="23"/>
        </w:rPr>
        <w:t xml:space="preserve"> </w:t>
      </w:r>
      <w:r w:rsidR="00F85B96">
        <w:rPr>
          <w:rFonts w:ascii="Calibri" w:hAnsi="Calibri" w:cs="Calibri"/>
          <w:color w:val="000000"/>
          <w:sz w:val="23"/>
          <w:szCs w:val="23"/>
        </w:rPr>
        <w:t xml:space="preserve">or complete locally, </w:t>
      </w:r>
      <w:r w:rsidR="00A36E28" w:rsidRPr="00A36E28">
        <w:rPr>
          <w:rFonts w:ascii="Calibri" w:hAnsi="Calibri" w:cs="Calibri"/>
          <w:color w:val="000000"/>
          <w:sz w:val="23"/>
          <w:szCs w:val="23"/>
        </w:rPr>
        <w:t xml:space="preserve">mandatory awareness training and refresher training as required. </w:t>
      </w:r>
    </w:p>
    <w:p w14:paraId="2FFB196E" w14:textId="77777777" w:rsidR="002D1707" w:rsidRDefault="002D1707" w:rsidP="00753003">
      <w:pPr>
        <w:autoSpaceDE w:val="0"/>
        <w:autoSpaceDN w:val="0"/>
        <w:adjustRightInd w:val="0"/>
        <w:ind w:left="360"/>
        <w:jc w:val="both"/>
        <w:rPr>
          <w:rFonts w:ascii="Calibri" w:hAnsi="Calibri" w:cs="Calibri"/>
          <w:color w:val="000000"/>
          <w:sz w:val="23"/>
          <w:szCs w:val="23"/>
        </w:rPr>
      </w:pPr>
    </w:p>
    <w:p w14:paraId="2FFB196F" w14:textId="77777777" w:rsidR="002330F2" w:rsidRDefault="002330F2" w:rsidP="00753003">
      <w:pPr>
        <w:autoSpaceDE w:val="0"/>
        <w:autoSpaceDN w:val="0"/>
        <w:adjustRightInd w:val="0"/>
        <w:ind w:left="360"/>
        <w:jc w:val="both"/>
        <w:rPr>
          <w:rFonts w:ascii="Calibri" w:hAnsi="Calibri" w:cs="Calibri"/>
          <w:color w:val="000000"/>
          <w:sz w:val="23"/>
          <w:szCs w:val="23"/>
        </w:rPr>
      </w:pPr>
    </w:p>
    <w:p w14:paraId="2FFB1970" w14:textId="77777777" w:rsidR="00753003" w:rsidRPr="005A72A2" w:rsidRDefault="00A36E28" w:rsidP="00753003">
      <w:pPr>
        <w:pStyle w:val="ListParagraph"/>
        <w:numPr>
          <w:ilvl w:val="1"/>
          <w:numId w:val="26"/>
        </w:numPr>
        <w:autoSpaceDE w:val="0"/>
        <w:autoSpaceDN w:val="0"/>
        <w:adjustRightInd w:val="0"/>
        <w:rPr>
          <w:rFonts w:ascii="Calibri" w:hAnsi="Calibri" w:cs="Calibri"/>
          <w:b/>
          <w:bCs/>
          <w:color w:val="000000"/>
          <w:sz w:val="23"/>
          <w:szCs w:val="23"/>
        </w:rPr>
      </w:pPr>
      <w:r w:rsidRPr="005A72A2">
        <w:rPr>
          <w:rFonts w:ascii="Calibri" w:hAnsi="Calibri" w:cs="Calibri"/>
          <w:b/>
          <w:bCs/>
          <w:color w:val="000000"/>
          <w:sz w:val="23"/>
          <w:szCs w:val="23"/>
        </w:rPr>
        <w:lastRenderedPageBreak/>
        <w:t>All staff</w:t>
      </w:r>
    </w:p>
    <w:p w14:paraId="2FFB1971" w14:textId="77777777" w:rsidR="00753003" w:rsidRDefault="00753003" w:rsidP="00A36E28">
      <w:pPr>
        <w:autoSpaceDE w:val="0"/>
        <w:autoSpaceDN w:val="0"/>
        <w:adjustRightInd w:val="0"/>
        <w:rPr>
          <w:rFonts w:ascii="Calibri" w:hAnsi="Calibri" w:cs="Calibri"/>
          <w:color w:val="000000"/>
          <w:sz w:val="23"/>
          <w:szCs w:val="23"/>
        </w:rPr>
      </w:pPr>
    </w:p>
    <w:p w14:paraId="2FFB1972" w14:textId="77777777" w:rsidR="00A36E28" w:rsidRDefault="00A36E28" w:rsidP="00753003">
      <w:pPr>
        <w:autoSpaceDE w:val="0"/>
        <w:autoSpaceDN w:val="0"/>
        <w:adjustRightInd w:val="0"/>
        <w:ind w:left="360"/>
        <w:jc w:val="both"/>
        <w:rPr>
          <w:rFonts w:ascii="Calibri" w:hAnsi="Calibri" w:cs="Calibri"/>
          <w:color w:val="000000"/>
          <w:sz w:val="23"/>
          <w:szCs w:val="23"/>
        </w:rPr>
      </w:pPr>
      <w:r w:rsidRPr="00A36E28">
        <w:rPr>
          <w:rFonts w:ascii="Calibri" w:hAnsi="Calibri" w:cs="Calibri"/>
          <w:color w:val="000000"/>
          <w:sz w:val="23"/>
          <w:szCs w:val="23"/>
        </w:rPr>
        <w:t xml:space="preserve"> </w:t>
      </w:r>
      <w:r w:rsidR="00753003">
        <w:rPr>
          <w:rFonts w:ascii="Calibri" w:hAnsi="Calibri" w:cs="Calibri"/>
          <w:color w:val="000000"/>
          <w:sz w:val="23"/>
          <w:szCs w:val="23"/>
        </w:rPr>
        <w:t>W</w:t>
      </w:r>
      <w:r w:rsidRPr="00A36E28">
        <w:rPr>
          <w:rFonts w:ascii="Calibri" w:hAnsi="Calibri" w:cs="Calibri"/>
          <w:color w:val="000000"/>
          <w:sz w:val="23"/>
          <w:szCs w:val="23"/>
        </w:rPr>
        <w:t xml:space="preserve">hether permanent, temporary or contracted, </w:t>
      </w:r>
      <w:r w:rsidR="00182910">
        <w:rPr>
          <w:rFonts w:ascii="Calibri" w:hAnsi="Calibri" w:cs="Calibri"/>
          <w:color w:val="000000"/>
          <w:sz w:val="23"/>
          <w:szCs w:val="23"/>
        </w:rPr>
        <w:t xml:space="preserve">all staff </w:t>
      </w:r>
      <w:r w:rsidRPr="00A36E28">
        <w:rPr>
          <w:rFonts w:ascii="Calibri" w:hAnsi="Calibri" w:cs="Calibri"/>
          <w:color w:val="000000"/>
          <w:sz w:val="23"/>
          <w:szCs w:val="23"/>
        </w:rPr>
        <w:t xml:space="preserve">are responsible for ensuring that they are aware of the requirements incumbent upon them </w:t>
      </w:r>
      <w:r w:rsidR="00753003">
        <w:rPr>
          <w:rFonts w:ascii="Calibri" w:hAnsi="Calibri" w:cs="Calibri"/>
          <w:color w:val="000000"/>
          <w:sz w:val="23"/>
          <w:szCs w:val="23"/>
        </w:rPr>
        <w:t xml:space="preserve">regarding information security and confidentiality </w:t>
      </w:r>
      <w:r w:rsidRPr="00A36E28">
        <w:rPr>
          <w:rFonts w:ascii="Calibri" w:hAnsi="Calibri" w:cs="Calibri"/>
          <w:color w:val="000000"/>
          <w:sz w:val="23"/>
          <w:szCs w:val="23"/>
        </w:rPr>
        <w:t xml:space="preserve">and for ensuring that they comply with these on a </w:t>
      </w:r>
      <w:proofErr w:type="gramStart"/>
      <w:r w:rsidRPr="00A36E28">
        <w:rPr>
          <w:rFonts w:ascii="Calibri" w:hAnsi="Calibri" w:cs="Calibri"/>
          <w:color w:val="000000"/>
          <w:sz w:val="23"/>
          <w:szCs w:val="23"/>
        </w:rPr>
        <w:t>day to day</w:t>
      </w:r>
      <w:proofErr w:type="gramEnd"/>
      <w:r w:rsidRPr="00A36E28">
        <w:rPr>
          <w:rFonts w:ascii="Calibri" w:hAnsi="Calibri" w:cs="Calibri"/>
          <w:color w:val="000000"/>
          <w:sz w:val="23"/>
          <w:szCs w:val="23"/>
        </w:rPr>
        <w:t xml:space="preserve"> basis. </w:t>
      </w:r>
    </w:p>
    <w:p w14:paraId="2FFB1973" w14:textId="77777777" w:rsidR="00E26575" w:rsidRDefault="00E26575" w:rsidP="00753003">
      <w:pPr>
        <w:autoSpaceDE w:val="0"/>
        <w:autoSpaceDN w:val="0"/>
        <w:adjustRightInd w:val="0"/>
        <w:ind w:left="360"/>
        <w:jc w:val="both"/>
        <w:rPr>
          <w:rFonts w:ascii="Calibri" w:hAnsi="Calibri" w:cs="Calibri"/>
          <w:color w:val="000000"/>
          <w:sz w:val="23"/>
          <w:szCs w:val="23"/>
        </w:rPr>
      </w:pPr>
    </w:p>
    <w:p w14:paraId="2FFB1974" w14:textId="77777777" w:rsidR="00A36E28" w:rsidRPr="00846A4B" w:rsidRDefault="00A36E28" w:rsidP="00846A4B">
      <w:pPr>
        <w:pStyle w:val="ListParagraph"/>
        <w:numPr>
          <w:ilvl w:val="0"/>
          <w:numId w:val="26"/>
        </w:numPr>
        <w:autoSpaceDE w:val="0"/>
        <w:autoSpaceDN w:val="0"/>
        <w:adjustRightInd w:val="0"/>
        <w:rPr>
          <w:rFonts w:ascii="Calibri" w:hAnsi="Calibri" w:cs="Calibri"/>
          <w:b/>
          <w:bCs/>
          <w:color w:val="000000"/>
          <w:sz w:val="23"/>
          <w:szCs w:val="23"/>
        </w:rPr>
      </w:pPr>
      <w:r w:rsidRPr="00846A4B">
        <w:rPr>
          <w:rFonts w:ascii="Calibri" w:hAnsi="Calibri" w:cs="Calibri"/>
          <w:b/>
          <w:bCs/>
          <w:color w:val="000000"/>
          <w:sz w:val="23"/>
          <w:szCs w:val="23"/>
        </w:rPr>
        <w:t xml:space="preserve">Training/Awareness </w:t>
      </w:r>
    </w:p>
    <w:p w14:paraId="2FFB1975" w14:textId="77777777" w:rsidR="00846A4B" w:rsidRPr="00846A4B" w:rsidRDefault="00846A4B" w:rsidP="00846A4B">
      <w:pPr>
        <w:pStyle w:val="ListParagraph"/>
        <w:autoSpaceDE w:val="0"/>
        <w:autoSpaceDN w:val="0"/>
        <w:adjustRightInd w:val="0"/>
        <w:ind w:left="360"/>
        <w:rPr>
          <w:rFonts w:ascii="Calibri" w:hAnsi="Calibri" w:cs="Calibri"/>
          <w:color w:val="000000"/>
          <w:sz w:val="23"/>
          <w:szCs w:val="23"/>
        </w:rPr>
      </w:pPr>
    </w:p>
    <w:p w14:paraId="2FFB1976" w14:textId="77777777" w:rsidR="00A36E28" w:rsidRDefault="00846A4B" w:rsidP="00846A4B">
      <w:pPr>
        <w:autoSpaceDE w:val="0"/>
        <w:autoSpaceDN w:val="0"/>
        <w:adjustRightInd w:val="0"/>
        <w:ind w:left="360"/>
        <w:jc w:val="both"/>
        <w:rPr>
          <w:rFonts w:ascii="Calibri" w:hAnsi="Calibri" w:cs="Calibri"/>
          <w:color w:val="000000"/>
          <w:sz w:val="23"/>
          <w:szCs w:val="23"/>
        </w:rPr>
      </w:pPr>
      <w:r w:rsidRPr="00246AD0">
        <w:rPr>
          <w:rFonts w:ascii="Calibri" w:hAnsi="Calibri" w:cs="Calibri"/>
          <w:color w:val="000000"/>
          <w:sz w:val="23"/>
          <w:szCs w:val="23"/>
        </w:rPr>
        <w:t>Data Security and Protection is</w:t>
      </w:r>
      <w:r w:rsidR="00A36E28" w:rsidRPr="00A36E28">
        <w:rPr>
          <w:rFonts w:ascii="Calibri" w:hAnsi="Calibri" w:cs="Calibri"/>
          <w:color w:val="000000"/>
          <w:sz w:val="23"/>
          <w:szCs w:val="23"/>
        </w:rPr>
        <w:t xml:space="preserve"> part of </w:t>
      </w:r>
      <w:r>
        <w:rPr>
          <w:rFonts w:ascii="Calibri" w:hAnsi="Calibri" w:cs="Calibri"/>
          <w:color w:val="000000"/>
          <w:sz w:val="23"/>
          <w:szCs w:val="23"/>
        </w:rPr>
        <w:t>the</w:t>
      </w:r>
      <w:r w:rsidR="00A36E28" w:rsidRPr="00A36E28">
        <w:rPr>
          <w:rFonts w:ascii="Calibri" w:hAnsi="Calibri" w:cs="Calibri"/>
          <w:color w:val="000000"/>
          <w:sz w:val="23"/>
          <w:szCs w:val="23"/>
        </w:rPr>
        <w:t xml:space="preserve"> induction process. All new and existing </w:t>
      </w:r>
      <w:proofErr w:type="gramStart"/>
      <w:r w:rsidR="00A36E28" w:rsidRPr="00A36E28">
        <w:rPr>
          <w:rFonts w:ascii="Calibri" w:hAnsi="Calibri" w:cs="Calibri"/>
          <w:color w:val="000000"/>
          <w:sz w:val="23"/>
          <w:szCs w:val="23"/>
        </w:rPr>
        <w:t>staff  receive</w:t>
      </w:r>
      <w:proofErr w:type="gramEnd"/>
      <w:r w:rsidR="00A36E28" w:rsidRPr="00A36E28">
        <w:rPr>
          <w:rFonts w:ascii="Calibri" w:hAnsi="Calibri" w:cs="Calibri"/>
          <w:color w:val="000000"/>
          <w:sz w:val="23"/>
          <w:szCs w:val="23"/>
        </w:rPr>
        <w:t xml:space="preserve"> annual mandatory training and guidance</w:t>
      </w:r>
      <w:r>
        <w:rPr>
          <w:rFonts w:ascii="Calibri" w:hAnsi="Calibri" w:cs="Calibri"/>
          <w:color w:val="000000"/>
          <w:sz w:val="23"/>
          <w:szCs w:val="23"/>
        </w:rPr>
        <w:t xml:space="preserve"> </w:t>
      </w:r>
      <w:r w:rsidR="00A36E28" w:rsidRPr="00A36E28">
        <w:rPr>
          <w:rFonts w:ascii="Calibri" w:hAnsi="Calibri" w:cs="Calibri"/>
          <w:color w:val="000000"/>
          <w:sz w:val="23"/>
          <w:szCs w:val="23"/>
        </w:rPr>
        <w:t>includ</w:t>
      </w:r>
      <w:r>
        <w:rPr>
          <w:rFonts w:ascii="Calibri" w:hAnsi="Calibri" w:cs="Calibri"/>
          <w:color w:val="000000"/>
          <w:sz w:val="23"/>
          <w:szCs w:val="23"/>
        </w:rPr>
        <w:t>ing</w:t>
      </w:r>
      <w:r w:rsidR="00A36E28" w:rsidRPr="00A36E28">
        <w:rPr>
          <w:rFonts w:ascii="Calibri" w:hAnsi="Calibri" w:cs="Calibri"/>
          <w:color w:val="000000"/>
          <w:sz w:val="23"/>
          <w:szCs w:val="23"/>
        </w:rPr>
        <w:t xml:space="preserve"> Caldicott and confidentiality, data protection, information security</w:t>
      </w:r>
      <w:r>
        <w:rPr>
          <w:rFonts w:ascii="Calibri" w:hAnsi="Calibri" w:cs="Calibri"/>
          <w:color w:val="000000"/>
          <w:sz w:val="23"/>
          <w:szCs w:val="23"/>
        </w:rPr>
        <w:t xml:space="preserve">, </w:t>
      </w:r>
      <w:r w:rsidRPr="005946E2">
        <w:rPr>
          <w:rFonts w:ascii="Calibri" w:hAnsi="Calibri" w:cs="Calibri"/>
          <w:color w:val="000000"/>
          <w:sz w:val="23"/>
          <w:szCs w:val="23"/>
        </w:rPr>
        <w:t>data quality, records retention</w:t>
      </w:r>
      <w:r w:rsidR="00A36E28" w:rsidRPr="00A36E28">
        <w:rPr>
          <w:rFonts w:ascii="Calibri" w:hAnsi="Calibri" w:cs="Calibri"/>
          <w:color w:val="000000"/>
          <w:sz w:val="23"/>
          <w:szCs w:val="23"/>
        </w:rPr>
        <w:t xml:space="preserve"> and Freedom of Information. </w:t>
      </w:r>
    </w:p>
    <w:p w14:paraId="2FFB1977" w14:textId="77777777" w:rsidR="00A36E28" w:rsidRPr="00A36E28" w:rsidRDefault="00A36E28" w:rsidP="00A36E28">
      <w:pPr>
        <w:autoSpaceDE w:val="0"/>
        <w:autoSpaceDN w:val="0"/>
        <w:adjustRightInd w:val="0"/>
        <w:rPr>
          <w:rFonts w:ascii="Calibri" w:hAnsi="Calibri" w:cs="Calibri"/>
          <w:color w:val="000000"/>
          <w:sz w:val="23"/>
          <w:szCs w:val="23"/>
        </w:rPr>
      </w:pPr>
    </w:p>
    <w:p w14:paraId="2FFB1978" w14:textId="77777777" w:rsidR="00A36E28" w:rsidRDefault="00A36E28" w:rsidP="00243D81">
      <w:pPr>
        <w:pStyle w:val="ListParagraph"/>
        <w:numPr>
          <w:ilvl w:val="0"/>
          <w:numId w:val="26"/>
        </w:numPr>
        <w:autoSpaceDE w:val="0"/>
        <w:autoSpaceDN w:val="0"/>
        <w:adjustRightInd w:val="0"/>
        <w:rPr>
          <w:rFonts w:ascii="Calibri" w:hAnsi="Calibri" w:cs="Calibri"/>
          <w:b/>
          <w:bCs/>
          <w:color w:val="000000"/>
          <w:sz w:val="23"/>
          <w:szCs w:val="23"/>
        </w:rPr>
      </w:pPr>
      <w:r w:rsidRPr="00A36E28">
        <w:rPr>
          <w:rFonts w:ascii="Calibri" w:hAnsi="Calibri" w:cs="Calibri"/>
          <w:b/>
          <w:bCs/>
          <w:color w:val="000000"/>
          <w:sz w:val="23"/>
          <w:szCs w:val="23"/>
        </w:rPr>
        <w:t xml:space="preserve">Monitoring/Audit </w:t>
      </w:r>
    </w:p>
    <w:p w14:paraId="2FFB1979" w14:textId="77777777" w:rsidR="00A36E28" w:rsidRPr="00A36E28" w:rsidRDefault="00A36E28" w:rsidP="00A36E28">
      <w:pPr>
        <w:autoSpaceDE w:val="0"/>
        <w:autoSpaceDN w:val="0"/>
        <w:adjustRightInd w:val="0"/>
        <w:rPr>
          <w:rFonts w:ascii="Calibri" w:hAnsi="Calibri" w:cs="Calibri"/>
          <w:color w:val="000000"/>
          <w:sz w:val="23"/>
          <w:szCs w:val="23"/>
        </w:rPr>
      </w:pPr>
    </w:p>
    <w:p w14:paraId="2FFB197A" w14:textId="77777777" w:rsidR="00A36E28" w:rsidRPr="00243D81" w:rsidRDefault="00A36E28" w:rsidP="00243D81">
      <w:pPr>
        <w:pStyle w:val="ListParagraph"/>
        <w:numPr>
          <w:ilvl w:val="0"/>
          <w:numId w:val="30"/>
        </w:numPr>
        <w:autoSpaceDE w:val="0"/>
        <w:autoSpaceDN w:val="0"/>
        <w:adjustRightInd w:val="0"/>
        <w:jc w:val="both"/>
        <w:rPr>
          <w:rFonts w:ascii="Calibri" w:hAnsi="Calibri" w:cs="Calibri"/>
          <w:color w:val="000000"/>
          <w:sz w:val="23"/>
          <w:szCs w:val="23"/>
        </w:rPr>
      </w:pPr>
      <w:r w:rsidRPr="00243D81">
        <w:rPr>
          <w:rFonts w:ascii="Calibri" w:hAnsi="Calibri" w:cs="Calibri"/>
          <w:color w:val="000000"/>
          <w:sz w:val="23"/>
          <w:szCs w:val="23"/>
        </w:rPr>
        <w:t xml:space="preserve">Darwen Healthcare </w:t>
      </w:r>
      <w:r w:rsidRPr="005946E2">
        <w:rPr>
          <w:rFonts w:ascii="Calibri" w:hAnsi="Calibri" w:cs="Calibri"/>
          <w:color w:val="000000"/>
          <w:sz w:val="23"/>
          <w:szCs w:val="23"/>
        </w:rPr>
        <w:t>monitor</w:t>
      </w:r>
      <w:r w:rsidR="00243D81" w:rsidRPr="005946E2">
        <w:rPr>
          <w:rFonts w:ascii="Calibri" w:hAnsi="Calibri" w:cs="Calibri"/>
          <w:color w:val="000000"/>
          <w:sz w:val="23"/>
          <w:szCs w:val="23"/>
        </w:rPr>
        <w:t>s</w:t>
      </w:r>
      <w:r w:rsidRPr="00243D81">
        <w:rPr>
          <w:rFonts w:ascii="Calibri" w:hAnsi="Calibri" w:cs="Calibri"/>
          <w:color w:val="000000"/>
          <w:sz w:val="23"/>
          <w:szCs w:val="23"/>
        </w:rPr>
        <w:t xml:space="preserve"> this policy and related strategies and procedures through the Partners Meeting. </w:t>
      </w:r>
    </w:p>
    <w:p w14:paraId="2FFB197B" w14:textId="77777777" w:rsidR="00A36E28" w:rsidRPr="00A36E28" w:rsidRDefault="00A36E28" w:rsidP="00243D81">
      <w:pPr>
        <w:autoSpaceDE w:val="0"/>
        <w:autoSpaceDN w:val="0"/>
        <w:adjustRightInd w:val="0"/>
        <w:jc w:val="both"/>
        <w:rPr>
          <w:rFonts w:ascii="Calibri" w:hAnsi="Calibri" w:cs="Calibri"/>
          <w:color w:val="000000"/>
          <w:sz w:val="23"/>
          <w:szCs w:val="23"/>
        </w:rPr>
      </w:pPr>
    </w:p>
    <w:p w14:paraId="2FFB197C" w14:textId="77777777" w:rsidR="00A36E28" w:rsidRPr="005946E2" w:rsidRDefault="00A36E28" w:rsidP="00243D81">
      <w:pPr>
        <w:pStyle w:val="ListParagraph"/>
        <w:numPr>
          <w:ilvl w:val="0"/>
          <w:numId w:val="30"/>
        </w:numPr>
        <w:autoSpaceDE w:val="0"/>
        <w:autoSpaceDN w:val="0"/>
        <w:adjustRightInd w:val="0"/>
        <w:jc w:val="both"/>
        <w:rPr>
          <w:rFonts w:ascii="Calibri" w:hAnsi="Calibri" w:cs="Calibri"/>
          <w:color w:val="000000"/>
          <w:sz w:val="23"/>
          <w:szCs w:val="23"/>
        </w:rPr>
      </w:pPr>
      <w:r w:rsidRPr="00243D81">
        <w:rPr>
          <w:rFonts w:ascii="Calibri" w:hAnsi="Calibri" w:cs="Calibri"/>
          <w:color w:val="000000"/>
          <w:sz w:val="23"/>
          <w:szCs w:val="23"/>
        </w:rPr>
        <w:t>A</w:t>
      </w:r>
      <w:r w:rsidR="00243D81">
        <w:rPr>
          <w:rFonts w:ascii="Calibri" w:hAnsi="Calibri" w:cs="Calibri"/>
          <w:color w:val="000000"/>
          <w:sz w:val="23"/>
          <w:szCs w:val="23"/>
        </w:rPr>
        <w:t>n</w:t>
      </w:r>
      <w:r w:rsidRPr="00243D81">
        <w:rPr>
          <w:rFonts w:ascii="Calibri" w:hAnsi="Calibri" w:cs="Calibri"/>
          <w:color w:val="000000"/>
          <w:sz w:val="23"/>
          <w:szCs w:val="23"/>
        </w:rPr>
        <w:t xml:space="preserve"> assessment of compliance with the requirements of the </w:t>
      </w:r>
      <w:r w:rsidR="00243D81" w:rsidRPr="005946E2">
        <w:rPr>
          <w:rFonts w:ascii="Calibri" w:hAnsi="Calibri" w:cs="Calibri"/>
          <w:color w:val="000000"/>
          <w:sz w:val="23"/>
          <w:szCs w:val="23"/>
        </w:rPr>
        <w:t>Data Security and Protection</w:t>
      </w:r>
      <w:r w:rsidRPr="005946E2">
        <w:rPr>
          <w:rFonts w:ascii="Calibri" w:hAnsi="Calibri" w:cs="Calibri"/>
          <w:color w:val="000000"/>
          <w:sz w:val="23"/>
          <w:szCs w:val="23"/>
        </w:rPr>
        <w:t xml:space="preserve"> Toolkit </w:t>
      </w:r>
      <w:r w:rsidR="00605A9F" w:rsidRPr="005946E2">
        <w:rPr>
          <w:rFonts w:ascii="Calibri" w:hAnsi="Calibri" w:cs="Calibri"/>
          <w:color w:val="000000"/>
          <w:sz w:val="23"/>
          <w:szCs w:val="23"/>
        </w:rPr>
        <w:t>is</w:t>
      </w:r>
      <w:r w:rsidRPr="005946E2">
        <w:rPr>
          <w:rFonts w:ascii="Calibri" w:hAnsi="Calibri" w:cs="Calibri"/>
          <w:color w:val="000000"/>
          <w:sz w:val="23"/>
          <w:szCs w:val="23"/>
        </w:rPr>
        <w:t xml:space="preserve"> undertaken each year. Darwen Healthcare </w:t>
      </w:r>
      <w:r w:rsidR="00243D81" w:rsidRPr="005946E2">
        <w:rPr>
          <w:rFonts w:ascii="Calibri" w:hAnsi="Calibri" w:cs="Calibri"/>
          <w:color w:val="000000"/>
          <w:sz w:val="23"/>
          <w:szCs w:val="23"/>
        </w:rPr>
        <w:t>identifies</w:t>
      </w:r>
      <w:r w:rsidRPr="005946E2">
        <w:rPr>
          <w:rFonts w:ascii="Calibri" w:hAnsi="Calibri" w:cs="Calibri"/>
          <w:color w:val="000000"/>
          <w:sz w:val="23"/>
          <w:szCs w:val="23"/>
        </w:rPr>
        <w:t xml:space="preserve"> staff to undertake Administrator, Reviewer and User roles as described in the </w:t>
      </w:r>
      <w:r w:rsidR="005A26C0">
        <w:rPr>
          <w:rFonts w:ascii="Calibri" w:hAnsi="Calibri" w:cs="Calibri"/>
          <w:color w:val="000000"/>
          <w:sz w:val="23"/>
          <w:szCs w:val="23"/>
        </w:rPr>
        <w:t>Toolkit</w:t>
      </w:r>
      <w:r w:rsidRPr="005946E2">
        <w:rPr>
          <w:rFonts w:ascii="Calibri" w:hAnsi="Calibri" w:cs="Calibri"/>
          <w:color w:val="000000"/>
          <w:sz w:val="23"/>
          <w:szCs w:val="23"/>
        </w:rPr>
        <w:t xml:space="preserve">. </w:t>
      </w:r>
    </w:p>
    <w:p w14:paraId="2FFB197D" w14:textId="77777777" w:rsidR="00A36E28" w:rsidRPr="00A36E28" w:rsidRDefault="00A36E28" w:rsidP="00243D81">
      <w:pPr>
        <w:autoSpaceDE w:val="0"/>
        <w:autoSpaceDN w:val="0"/>
        <w:adjustRightInd w:val="0"/>
        <w:jc w:val="both"/>
        <w:rPr>
          <w:rFonts w:ascii="Calibri" w:hAnsi="Calibri" w:cs="Calibri"/>
          <w:color w:val="000000"/>
          <w:sz w:val="23"/>
          <w:szCs w:val="23"/>
        </w:rPr>
      </w:pPr>
    </w:p>
    <w:p w14:paraId="2FFB197E" w14:textId="77777777" w:rsidR="00A36E28" w:rsidRPr="00243D81" w:rsidRDefault="00A36E28" w:rsidP="00243D81">
      <w:pPr>
        <w:pStyle w:val="ListParagraph"/>
        <w:numPr>
          <w:ilvl w:val="0"/>
          <w:numId w:val="30"/>
        </w:numPr>
        <w:autoSpaceDE w:val="0"/>
        <w:autoSpaceDN w:val="0"/>
        <w:adjustRightInd w:val="0"/>
        <w:jc w:val="both"/>
        <w:rPr>
          <w:rFonts w:ascii="Calibri" w:hAnsi="Calibri" w:cs="Calibri"/>
          <w:color w:val="000000"/>
          <w:sz w:val="23"/>
          <w:szCs w:val="23"/>
        </w:rPr>
      </w:pPr>
      <w:r w:rsidRPr="00243D81">
        <w:rPr>
          <w:rFonts w:ascii="Calibri" w:hAnsi="Calibri" w:cs="Calibri"/>
          <w:color w:val="000000"/>
          <w:sz w:val="23"/>
          <w:szCs w:val="23"/>
        </w:rPr>
        <w:t xml:space="preserve">Annual reports and proposed action/development plans </w:t>
      </w:r>
      <w:r w:rsidR="00243D81" w:rsidRPr="005946E2">
        <w:rPr>
          <w:rFonts w:ascii="Calibri" w:hAnsi="Calibri" w:cs="Calibri"/>
          <w:color w:val="000000"/>
          <w:sz w:val="23"/>
          <w:szCs w:val="23"/>
        </w:rPr>
        <w:t>are</w:t>
      </w:r>
      <w:r w:rsidRPr="005946E2">
        <w:rPr>
          <w:rFonts w:ascii="Calibri" w:hAnsi="Calibri" w:cs="Calibri"/>
          <w:color w:val="000000"/>
          <w:sz w:val="23"/>
          <w:szCs w:val="23"/>
        </w:rPr>
        <w:t xml:space="preserve"> presented to the </w:t>
      </w:r>
      <w:r w:rsidR="00243D81" w:rsidRPr="005946E2">
        <w:rPr>
          <w:rFonts w:ascii="Calibri" w:hAnsi="Calibri" w:cs="Calibri"/>
          <w:color w:val="000000"/>
          <w:sz w:val="23"/>
          <w:szCs w:val="23"/>
        </w:rPr>
        <w:t>Caldicott Guardian/</w:t>
      </w:r>
      <w:r w:rsidR="009A1927" w:rsidRPr="005946E2">
        <w:rPr>
          <w:rFonts w:ascii="Calibri" w:hAnsi="Calibri" w:cs="Calibri"/>
          <w:color w:val="000000"/>
          <w:sz w:val="23"/>
          <w:szCs w:val="23"/>
        </w:rPr>
        <w:t>DSP-</w:t>
      </w:r>
      <w:r w:rsidRPr="005946E2">
        <w:rPr>
          <w:rFonts w:ascii="Calibri" w:hAnsi="Calibri" w:cs="Calibri"/>
          <w:color w:val="000000"/>
          <w:sz w:val="23"/>
          <w:szCs w:val="23"/>
        </w:rPr>
        <w:t>IG Lead</w:t>
      </w:r>
      <w:r w:rsidR="00243D81" w:rsidRPr="005946E2">
        <w:rPr>
          <w:rFonts w:ascii="Calibri" w:hAnsi="Calibri" w:cs="Calibri"/>
          <w:color w:val="000000"/>
          <w:sz w:val="23"/>
          <w:szCs w:val="23"/>
        </w:rPr>
        <w:t>/SIRO</w:t>
      </w:r>
      <w:r w:rsidRPr="005946E2">
        <w:rPr>
          <w:rFonts w:ascii="Calibri" w:hAnsi="Calibri" w:cs="Calibri"/>
          <w:color w:val="000000"/>
          <w:sz w:val="23"/>
          <w:szCs w:val="23"/>
        </w:rPr>
        <w:t xml:space="preserve"> for approval prior to submission of the </w:t>
      </w:r>
      <w:r w:rsidR="005A26C0">
        <w:rPr>
          <w:rFonts w:ascii="Calibri" w:hAnsi="Calibri" w:cs="Calibri"/>
          <w:color w:val="000000"/>
          <w:sz w:val="23"/>
          <w:szCs w:val="23"/>
        </w:rPr>
        <w:t>Toolkit</w:t>
      </w:r>
      <w:r w:rsidRPr="00243D81">
        <w:rPr>
          <w:rFonts w:ascii="Calibri" w:hAnsi="Calibri" w:cs="Calibri"/>
          <w:color w:val="000000"/>
          <w:sz w:val="23"/>
          <w:szCs w:val="23"/>
        </w:rPr>
        <w:t xml:space="preserve">. </w:t>
      </w:r>
    </w:p>
    <w:p w14:paraId="2FFB197F" w14:textId="77777777" w:rsidR="00A36E28" w:rsidRPr="00A36E28" w:rsidRDefault="00A36E28" w:rsidP="00243D81">
      <w:pPr>
        <w:autoSpaceDE w:val="0"/>
        <w:autoSpaceDN w:val="0"/>
        <w:adjustRightInd w:val="0"/>
        <w:jc w:val="both"/>
        <w:rPr>
          <w:rFonts w:ascii="Calibri" w:hAnsi="Calibri" w:cs="Calibri"/>
          <w:color w:val="000000"/>
          <w:sz w:val="23"/>
          <w:szCs w:val="23"/>
        </w:rPr>
      </w:pPr>
    </w:p>
    <w:p w14:paraId="2FFB1980" w14:textId="77777777" w:rsidR="00A36E28" w:rsidRPr="00243D81" w:rsidRDefault="00A36E28" w:rsidP="00243D81">
      <w:pPr>
        <w:pStyle w:val="ListParagraph"/>
        <w:numPr>
          <w:ilvl w:val="0"/>
          <w:numId w:val="30"/>
        </w:numPr>
        <w:autoSpaceDE w:val="0"/>
        <w:autoSpaceDN w:val="0"/>
        <w:adjustRightInd w:val="0"/>
        <w:jc w:val="both"/>
        <w:rPr>
          <w:rFonts w:ascii="Calibri" w:hAnsi="Calibri" w:cs="Calibri"/>
          <w:color w:val="000000"/>
          <w:sz w:val="23"/>
          <w:szCs w:val="23"/>
        </w:rPr>
      </w:pPr>
      <w:r w:rsidRPr="00243D81">
        <w:rPr>
          <w:rFonts w:ascii="Calibri" w:hAnsi="Calibri" w:cs="Calibri"/>
          <w:color w:val="000000"/>
          <w:sz w:val="23"/>
          <w:szCs w:val="23"/>
        </w:rPr>
        <w:t xml:space="preserve">Darwen Healthcare </w:t>
      </w:r>
      <w:r w:rsidRPr="005946E2">
        <w:rPr>
          <w:rFonts w:ascii="Calibri" w:hAnsi="Calibri" w:cs="Calibri"/>
          <w:color w:val="000000"/>
          <w:sz w:val="23"/>
          <w:szCs w:val="23"/>
        </w:rPr>
        <w:t>ensure</w:t>
      </w:r>
      <w:r w:rsidR="00243D81" w:rsidRPr="005946E2">
        <w:rPr>
          <w:rFonts w:ascii="Calibri" w:hAnsi="Calibri" w:cs="Calibri"/>
          <w:color w:val="000000"/>
          <w:sz w:val="23"/>
          <w:szCs w:val="23"/>
        </w:rPr>
        <w:t>s</w:t>
      </w:r>
      <w:r w:rsidRPr="00243D81">
        <w:rPr>
          <w:rFonts w:ascii="Calibri" w:hAnsi="Calibri" w:cs="Calibri"/>
          <w:color w:val="000000"/>
          <w:sz w:val="23"/>
          <w:szCs w:val="23"/>
        </w:rPr>
        <w:t xml:space="preserve"> that the support infrastructure for the SIRO is in </w:t>
      </w:r>
      <w:proofErr w:type="gramStart"/>
      <w:r w:rsidRPr="00243D81">
        <w:rPr>
          <w:rFonts w:ascii="Calibri" w:hAnsi="Calibri" w:cs="Calibri"/>
          <w:color w:val="000000"/>
          <w:sz w:val="23"/>
          <w:szCs w:val="23"/>
        </w:rPr>
        <w:t>place, and</w:t>
      </w:r>
      <w:proofErr w:type="gramEnd"/>
      <w:r w:rsidRPr="00243D81">
        <w:rPr>
          <w:rFonts w:ascii="Calibri" w:hAnsi="Calibri" w:cs="Calibri"/>
          <w:color w:val="000000"/>
          <w:sz w:val="23"/>
          <w:szCs w:val="23"/>
        </w:rPr>
        <w:t xml:space="preserve"> is kept under regular review. </w:t>
      </w:r>
    </w:p>
    <w:p w14:paraId="2FFB1981" w14:textId="77777777" w:rsidR="00A36E28" w:rsidRPr="00A36E28" w:rsidRDefault="00A36E28" w:rsidP="00A36E28">
      <w:pPr>
        <w:autoSpaceDE w:val="0"/>
        <w:autoSpaceDN w:val="0"/>
        <w:adjustRightInd w:val="0"/>
        <w:rPr>
          <w:rFonts w:ascii="Calibri" w:hAnsi="Calibri" w:cs="Calibri"/>
          <w:color w:val="000000"/>
          <w:sz w:val="23"/>
          <w:szCs w:val="23"/>
        </w:rPr>
      </w:pPr>
    </w:p>
    <w:p w14:paraId="2FFB1982" w14:textId="77777777" w:rsidR="00A36E28" w:rsidRDefault="00A73ABC" w:rsidP="00243D81">
      <w:pPr>
        <w:pStyle w:val="ListParagraph"/>
        <w:numPr>
          <w:ilvl w:val="0"/>
          <w:numId w:val="26"/>
        </w:numPr>
        <w:autoSpaceDE w:val="0"/>
        <w:autoSpaceDN w:val="0"/>
        <w:adjustRightInd w:val="0"/>
        <w:rPr>
          <w:rFonts w:ascii="Calibri" w:hAnsi="Calibri" w:cs="Calibri"/>
          <w:b/>
          <w:bCs/>
          <w:color w:val="000000"/>
          <w:sz w:val="23"/>
          <w:szCs w:val="23"/>
        </w:rPr>
      </w:pPr>
      <w:r>
        <w:rPr>
          <w:rFonts w:ascii="Calibri" w:hAnsi="Calibri" w:cs="Calibri"/>
          <w:b/>
          <w:bCs/>
          <w:color w:val="000000"/>
          <w:sz w:val="23"/>
          <w:szCs w:val="23"/>
        </w:rPr>
        <w:t>DSP/</w:t>
      </w:r>
      <w:r w:rsidR="00A36E28" w:rsidRPr="00A36E28">
        <w:rPr>
          <w:rFonts w:ascii="Calibri" w:hAnsi="Calibri" w:cs="Calibri"/>
          <w:b/>
          <w:bCs/>
          <w:color w:val="000000"/>
          <w:sz w:val="23"/>
          <w:szCs w:val="23"/>
        </w:rPr>
        <w:t xml:space="preserve">Information Governance Management </w:t>
      </w:r>
    </w:p>
    <w:p w14:paraId="2FFB1983" w14:textId="77777777" w:rsidR="00A36E28" w:rsidRPr="00243D81" w:rsidRDefault="00A36E28" w:rsidP="00243D81">
      <w:pPr>
        <w:pStyle w:val="ListParagraph"/>
        <w:autoSpaceDE w:val="0"/>
        <w:autoSpaceDN w:val="0"/>
        <w:adjustRightInd w:val="0"/>
        <w:ind w:left="360"/>
        <w:rPr>
          <w:rFonts w:ascii="Calibri" w:hAnsi="Calibri" w:cs="Calibri"/>
          <w:b/>
          <w:bCs/>
          <w:color w:val="000000"/>
          <w:sz w:val="23"/>
          <w:szCs w:val="23"/>
        </w:rPr>
      </w:pPr>
    </w:p>
    <w:p w14:paraId="2FFB1984" w14:textId="77777777" w:rsidR="00A36E28" w:rsidRPr="005946E2" w:rsidRDefault="00F24CA5" w:rsidP="00243D81">
      <w:pPr>
        <w:autoSpaceDE w:val="0"/>
        <w:autoSpaceDN w:val="0"/>
        <w:adjustRightInd w:val="0"/>
        <w:jc w:val="both"/>
        <w:rPr>
          <w:rFonts w:ascii="Calibri" w:hAnsi="Calibri" w:cs="Calibri"/>
          <w:color w:val="000000"/>
          <w:sz w:val="23"/>
          <w:szCs w:val="23"/>
        </w:rPr>
      </w:pPr>
      <w:r>
        <w:rPr>
          <w:rFonts w:ascii="Calibri" w:hAnsi="Calibri" w:cs="Calibri"/>
          <w:color w:val="000000"/>
          <w:sz w:val="23"/>
          <w:szCs w:val="23"/>
        </w:rPr>
        <w:t>DSP/</w:t>
      </w:r>
      <w:r w:rsidR="00A36E28" w:rsidRPr="00A36E28">
        <w:rPr>
          <w:rFonts w:ascii="Calibri" w:hAnsi="Calibri" w:cs="Calibri"/>
          <w:color w:val="000000"/>
          <w:sz w:val="23"/>
          <w:szCs w:val="23"/>
        </w:rPr>
        <w:t xml:space="preserve">Information Governance management across the organisation </w:t>
      </w:r>
      <w:r w:rsidR="00243D81" w:rsidRPr="005946E2">
        <w:rPr>
          <w:rFonts w:ascii="Calibri" w:hAnsi="Calibri" w:cs="Calibri"/>
          <w:color w:val="000000"/>
          <w:sz w:val="23"/>
          <w:szCs w:val="23"/>
        </w:rPr>
        <w:t>is</w:t>
      </w:r>
      <w:r w:rsidR="00A36E28" w:rsidRPr="005946E2">
        <w:rPr>
          <w:rFonts w:ascii="Calibri" w:hAnsi="Calibri" w:cs="Calibri"/>
          <w:color w:val="000000"/>
          <w:sz w:val="23"/>
          <w:szCs w:val="23"/>
        </w:rPr>
        <w:t xml:space="preserve"> co-ordinated </w:t>
      </w:r>
      <w:r w:rsidR="00A36E28" w:rsidRPr="00735394">
        <w:rPr>
          <w:rFonts w:ascii="Calibri" w:hAnsi="Calibri" w:cs="Calibri"/>
          <w:color w:val="000000"/>
          <w:sz w:val="23"/>
          <w:szCs w:val="23"/>
        </w:rPr>
        <w:t xml:space="preserve">by </w:t>
      </w:r>
      <w:r w:rsidR="001F2663" w:rsidRPr="00735394">
        <w:rPr>
          <w:rFonts w:ascii="Calibri" w:hAnsi="Calibri" w:cs="Calibri"/>
          <w:color w:val="000000"/>
          <w:sz w:val="23"/>
          <w:szCs w:val="23"/>
        </w:rPr>
        <w:t>the ‘IG Group’</w:t>
      </w:r>
      <w:r w:rsidR="00A36E28" w:rsidRPr="00735394">
        <w:rPr>
          <w:rFonts w:ascii="Calibri" w:hAnsi="Calibri" w:cs="Calibri"/>
          <w:color w:val="000000"/>
          <w:sz w:val="23"/>
          <w:szCs w:val="23"/>
        </w:rPr>
        <w:t xml:space="preserve">. </w:t>
      </w:r>
      <w:r w:rsidRPr="00735394">
        <w:rPr>
          <w:rFonts w:ascii="Calibri" w:hAnsi="Calibri" w:cs="Calibri"/>
          <w:color w:val="000000"/>
          <w:sz w:val="23"/>
          <w:szCs w:val="23"/>
        </w:rPr>
        <w:t xml:space="preserve"> </w:t>
      </w:r>
      <w:r w:rsidR="00A36E28" w:rsidRPr="00735394">
        <w:rPr>
          <w:rFonts w:ascii="Calibri" w:hAnsi="Calibri" w:cs="Calibri"/>
          <w:color w:val="000000"/>
          <w:sz w:val="23"/>
          <w:szCs w:val="23"/>
        </w:rPr>
        <w:t xml:space="preserve">The responsibilities of the IG Group </w:t>
      </w:r>
      <w:r w:rsidR="009A1927" w:rsidRPr="00735394">
        <w:rPr>
          <w:rFonts w:ascii="Calibri" w:hAnsi="Calibri" w:cs="Calibri"/>
          <w:i/>
          <w:color w:val="000000"/>
          <w:sz w:val="23"/>
          <w:szCs w:val="23"/>
        </w:rPr>
        <w:t>(</w:t>
      </w:r>
      <w:r w:rsidR="005A26C0" w:rsidRPr="00735394">
        <w:rPr>
          <w:rFonts w:ascii="Calibri" w:hAnsi="Calibri" w:cs="Calibri"/>
          <w:i/>
          <w:color w:val="000000"/>
          <w:sz w:val="23"/>
          <w:szCs w:val="23"/>
        </w:rPr>
        <w:t>Caldicott Guardian, SIRO, IG Lead, DPO</w:t>
      </w:r>
      <w:r w:rsidR="009A1927" w:rsidRPr="00735394">
        <w:rPr>
          <w:rFonts w:ascii="Calibri" w:hAnsi="Calibri" w:cs="Calibri"/>
          <w:i/>
          <w:color w:val="000000"/>
          <w:sz w:val="23"/>
          <w:szCs w:val="23"/>
        </w:rPr>
        <w:t>)</w:t>
      </w:r>
      <w:r w:rsidR="009A1927" w:rsidRPr="00735394">
        <w:rPr>
          <w:rFonts w:ascii="Calibri" w:hAnsi="Calibri" w:cs="Calibri"/>
          <w:color w:val="000000"/>
          <w:sz w:val="23"/>
          <w:szCs w:val="23"/>
        </w:rPr>
        <w:t xml:space="preserve"> </w:t>
      </w:r>
      <w:r w:rsidR="00A36E28" w:rsidRPr="00735394">
        <w:rPr>
          <w:rFonts w:ascii="Calibri" w:hAnsi="Calibri" w:cs="Calibri"/>
          <w:color w:val="000000"/>
          <w:sz w:val="23"/>
          <w:szCs w:val="23"/>
        </w:rPr>
        <w:t xml:space="preserve">include, but </w:t>
      </w:r>
      <w:r w:rsidR="001F2663" w:rsidRPr="00735394">
        <w:rPr>
          <w:rFonts w:ascii="Calibri" w:hAnsi="Calibri" w:cs="Calibri"/>
          <w:color w:val="000000"/>
          <w:sz w:val="23"/>
          <w:szCs w:val="23"/>
        </w:rPr>
        <w:t>are n</w:t>
      </w:r>
      <w:r w:rsidR="00A36E28" w:rsidRPr="00735394">
        <w:rPr>
          <w:rFonts w:ascii="Calibri" w:hAnsi="Calibri" w:cs="Calibri"/>
          <w:color w:val="000000"/>
          <w:sz w:val="23"/>
          <w:szCs w:val="23"/>
        </w:rPr>
        <w:t>ot limited to:</w:t>
      </w:r>
      <w:r w:rsidR="00A36E28" w:rsidRPr="005946E2">
        <w:rPr>
          <w:rFonts w:ascii="Calibri" w:hAnsi="Calibri" w:cs="Calibri"/>
          <w:color w:val="000000"/>
          <w:sz w:val="23"/>
          <w:szCs w:val="23"/>
        </w:rPr>
        <w:t xml:space="preserve"> </w:t>
      </w:r>
    </w:p>
    <w:p w14:paraId="2FFB1985" w14:textId="77777777" w:rsidR="00243D81" w:rsidRPr="005946E2" w:rsidRDefault="00243D81" w:rsidP="00243D81">
      <w:pPr>
        <w:autoSpaceDE w:val="0"/>
        <w:autoSpaceDN w:val="0"/>
        <w:adjustRightInd w:val="0"/>
        <w:jc w:val="both"/>
        <w:rPr>
          <w:rFonts w:ascii="Calibri" w:hAnsi="Calibri" w:cs="Calibri"/>
          <w:color w:val="000000"/>
          <w:sz w:val="23"/>
          <w:szCs w:val="23"/>
        </w:rPr>
      </w:pPr>
    </w:p>
    <w:p w14:paraId="2FFB1986" w14:textId="77777777" w:rsidR="00A36E28" w:rsidRPr="005946E2" w:rsidRDefault="00A36E28" w:rsidP="00243D81">
      <w:pPr>
        <w:pStyle w:val="ListParagraph"/>
        <w:numPr>
          <w:ilvl w:val="0"/>
          <w:numId w:val="31"/>
        </w:numPr>
        <w:autoSpaceDE w:val="0"/>
        <w:autoSpaceDN w:val="0"/>
        <w:adjustRightInd w:val="0"/>
        <w:spacing w:after="75"/>
        <w:jc w:val="both"/>
        <w:rPr>
          <w:rFonts w:ascii="Calibri" w:hAnsi="Calibri" w:cs="Calibri"/>
          <w:color w:val="000000"/>
          <w:sz w:val="23"/>
          <w:szCs w:val="23"/>
        </w:rPr>
      </w:pPr>
      <w:r w:rsidRPr="005946E2">
        <w:rPr>
          <w:rFonts w:ascii="Calibri" w:hAnsi="Calibri" w:cs="Calibri"/>
          <w:color w:val="000000"/>
          <w:sz w:val="23"/>
          <w:szCs w:val="23"/>
        </w:rPr>
        <w:t xml:space="preserve">Recommending policies and procedures to the Partners for approval. </w:t>
      </w:r>
    </w:p>
    <w:p w14:paraId="2FFB1987" w14:textId="77777777" w:rsidR="00A36E28" w:rsidRPr="005946E2" w:rsidRDefault="00A36E28" w:rsidP="00243D81">
      <w:pPr>
        <w:pStyle w:val="ListParagraph"/>
        <w:numPr>
          <w:ilvl w:val="0"/>
          <w:numId w:val="31"/>
        </w:numPr>
        <w:autoSpaceDE w:val="0"/>
        <w:autoSpaceDN w:val="0"/>
        <w:adjustRightInd w:val="0"/>
        <w:jc w:val="both"/>
        <w:rPr>
          <w:rFonts w:ascii="Calibri" w:hAnsi="Calibri" w:cs="Calibri"/>
          <w:color w:val="000000"/>
          <w:sz w:val="23"/>
          <w:szCs w:val="23"/>
        </w:rPr>
      </w:pPr>
      <w:r w:rsidRPr="005946E2">
        <w:rPr>
          <w:rFonts w:ascii="Calibri" w:hAnsi="Calibri" w:cs="Calibri"/>
          <w:color w:val="000000"/>
          <w:sz w:val="23"/>
          <w:szCs w:val="23"/>
        </w:rPr>
        <w:t xml:space="preserve">Recommending the annual submission of compliance with requirements in the </w:t>
      </w:r>
      <w:r w:rsidR="00243D81" w:rsidRPr="005946E2">
        <w:rPr>
          <w:rFonts w:ascii="Calibri" w:hAnsi="Calibri" w:cs="Calibri"/>
          <w:color w:val="000000"/>
          <w:sz w:val="23"/>
          <w:szCs w:val="23"/>
        </w:rPr>
        <w:t>DSP</w:t>
      </w:r>
      <w:r w:rsidR="005A26C0">
        <w:rPr>
          <w:rFonts w:ascii="Calibri" w:hAnsi="Calibri" w:cs="Calibri"/>
          <w:color w:val="000000"/>
          <w:sz w:val="23"/>
          <w:szCs w:val="23"/>
        </w:rPr>
        <w:t xml:space="preserve"> </w:t>
      </w:r>
      <w:r w:rsidRPr="005946E2">
        <w:rPr>
          <w:rFonts w:ascii="Calibri" w:hAnsi="Calibri" w:cs="Calibri"/>
          <w:color w:val="000000"/>
          <w:sz w:val="23"/>
          <w:szCs w:val="23"/>
        </w:rPr>
        <w:t>T</w:t>
      </w:r>
      <w:r w:rsidR="005A26C0">
        <w:rPr>
          <w:rFonts w:ascii="Calibri" w:hAnsi="Calibri" w:cs="Calibri"/>
          <w:color w:val="000000"/>
          <w:sz w:val="23"/>
          <w:szCs w:val="23"/>
        </w:rPr>
        <w:t>oolkit</w:t>
      </w:r>
      <w:r w:rsidRPr="005946E2">
        <w:rPr>
          <w:rFonts w:ascii="Calibri" w:hAnsi="Calibri" w:cs="Calibri"/>
          <w:color w:val="000000"/>
          <w:sz w:val="23"/>
          <w:szCs w:val="23"/>
        </w:rPr>
        <w:t xml:space="preserve"> and related action plan to the Partners for approval. </w:t>
      </w:r>
    </w:p>
    <w:p w14:paraId="2FFB1988" w14:textId="77777777" w:rsidR="00A36E28" w:rsidRPr="005946E2" w:rsidRDefault="00A36E28" w:rsidP="00A36E28">
      <w:pPr>
        <w:autoSpaceDE w:val="0"/>
        <w:autoSpaceDN w:val="0"/>
        <w:adjustRightInd w:val="0"/>
        <w:rPr>
          <w:rFonts w:ascii="Calibri" w:hAnsi="Calibri" w:cs="Calibri"/>
          <w:color w:val="000000"/>
          <w:sz w:val="23"/>
          <w:szCs w:val="23"/>
        </w:rPr>
      </w:pPr>
    </w:p>
    <w:p w14:paraId="2FFB1989" w14:textId="77777777" w:rsidR="00A36E28" w:rsidRPr="005946E2" w:rsidRDefault="00A73ABC" w:rsidP="00243D81">
      <w:pPr>
        <w:pStyle w:val="ListParagraph"/>
        <w:numPr>
          <w:ilvl w:val="0"/>
          <w:numId w:val="26"/>
        </w:numPr>
        <w:autoSpaceDE w:val="0"/>
        <w:autoSpaceDN w:val="0"/>
        <w:adjustRightInd w:val="0"/>
        <w:rPr>
          <w:rFonts w:ascii="Calibri" w:hAnsi="Calibri" w:cs="Calibri"/>
          <w:b/>
          <w:bCs/>
          <w:color w:val="000000"/>
          <w:sz w:val="23"/>
          <w:szCs w:val="23"/>
        </w:rPr>
      </w:pPr>
      <w:r>
        <w:rPr>
          <w:rFonts w:ascii="Calibri" w:hAnsi="Calibri" w:cs="Calibri"/>
          <w:b/>
          <w:bCs/>
          <w:color w:val="000000"/>
          <w:sz w:val="23"/>
          <w:szCs w:val="23"/>
        </w:rPr>
        <w:t>DSP/</w:t>
      </w:r>
      <w:r w:rsidR="00A36E28" w:rsidRPr="005946E2">
        <w:rPr>
          <w:rFonts w:ascii="Calibri" w:hAnsi="Calibri" w:cs="Calibri"/>
          <w:b/>
          <w:bCs/>
          <w:color w:val="000000"/>
          <w:sz w:val="23"/>
          <w:szCs w:val="23"/>
        </w:rPr>
        <w:t xml:space="preserve">Information Governance Improvement Plan </w:t>
      </w:r>
    </w:p>
    <w:p w14:paraId="2FFB198A" w14:textId="77777777" w:rsidR="00A36E28" w:rsidRPr="005946E2" w:rsidRDefault="00A36E28" w:rsidP="00A36E28">
      <w:pPr>
        <w:autoSpaceDE w:val="0"/>
        <w:autoSpaceDN w:val="0"/>
        <w:adjustRightInd w:val="0"/>
        <w:rPr>
          <w:rFonts w:ascii="Calibri" w:hAnsi="Calibri" w:cs="Calibri"/>
          <w:color w:val="000000"/>
          <w:sz w:val="23"/>
          <w:szCs w:val="23"/>
        </w:rPr>
      </w:pPr>
    </w:p>
    <w:p w14:paraId="2FFB198B" w14:textId="77777777" w:rsidR="0086074E" w:rsidRDefault="00A36E28" w:rsidP="00243D81">
      <w:pPr>
        <w:autoSpaceDE w:val="0"/>
        <w:autoSpaceDN w:val="0"/>
        <w:adjustRightInd w:val="0"/>
        <w:jc w:val="both"/>
        <w:rPr>
          <w:rFonts w:ascii="Calibri" w:hAnsi="Calibri" w:cs="Calibri"/>
          <w:color w:val="000000"/>
          <w:sz w:val="23"/>
          <w:szCs w:val="23"/>
        </w:rPr>
      </w:pPr>
      <w:r w:rsidRPr="005946E2">
        <w:rPr>
          <w:rFonts w:ascii="Calibri" w:hAnsi="Calibri" w:cs="Calibri"/>
          <w:color w:val="000000"/>
          <w:sz w:val="23"/>
          <w:szCs w:val="23"/>
        </w:rPr>
        <w:t xml:space="preserve">The </w:t>
      </w:r>
      <w:r w:rsidR="009A1927" w:rsidRPr="005946E2">
        <w:rPr>
          <w:rFonts w:ascii="Calibri" w:hAnsi="Calibri" w:cs="Calibri"/>
          <w:color w:val="000000"/>
          <w:sz w:val="23"/>
          <w:szCs w:val="23"/>
        </w:rPr>
        <w:t>DSP/</w:t>
      </w:r>
      <w:r w:rsidRPr="005946E2">
        <w:rPr>
          <w:rFonts w:ascii="Calibri" w:hAnsi="Calibri" w:cs="Calibri"/>
          <w:color w:val="000000"/>
          <w:sz w:val="23"/>
          <w:szCs w:val="23"/>
        </w:rPr>
        <w:t>IG Lead</w:t>
      </w:r>
      <w:r w:rsidR="00AD26B6">
        <w:rPr>
          <w:rFonts w:ascii="Calibri" w:hAnsi="Calibri" w:cs="Calibri"/>
          <w:color w:val="000000"/>
          <w:sz w:val="23"/>
          <w:szCs w:val="23"/>
        </w:rPr>
        <w:t xml:space="preserve">, </w:t>
      </w:r>
      <w:r w:rsidRPr="005946E2">
        <w:rPr>
          <w:rFonts w:ascii="Calibri" w:hAnsi="Calibri" w:cs="Calibri"/>
          <w:color w:val="000000"/>
          <w:sz w:val="23"/>
          <w:szCs w:val="23"/>
        </w:rPr>
        <w:t>Practice Manager</w:t>
      </w:r>
      <w:r w:rsidR="00AD26B6">
        <w:rPr>
          <w:rFonts w:ascii="Calibri" w:hAnsi="Calibri" w:cs="Calibri"/>
          <w:color w:val="000000"/>
          <w:sz w:val="23"/>
          <w:szCs w:val="23"/>
        </w:rPr>
        <w:t xml:space="preserve"> (SIRO</w:t>
      </w:r>
      <w:r w:rsidR="00AD26B6" w:rsidRPr="00735394">
        <w:rPr>
          <w:rFonts w:ascii="Calibri" w:hAnsi="Calibri" w:cs="Calibri"/>
          <w:color w:val="000000"/>
          <w:sz w:val="23"/>
          <w:szCs w:val="23"/>
        </w:rPr>
        <w:t xml:space="preserve">) and DPO </w:t>
      </w:r>
      <w:r w:rsidR="00243D81" w:rsidRPr="00735394">
        <w:rPr>
          <w:rFonts w:ascii="Calibri" w:hAnsi="Calibri" w:cs="Calibri"/>
          <w:color w:val="000000"/>
          <w:sz w:val="23"/>
          <w:szCs w:val="23"/>
        </w:rPr>
        <w:t>are</w:t>
      </w:r>
      <w:r w:rsidRPr="00735394">
        <w:rPr>
          <w:rFonts w:ascii="Calibri" w:hAnsi="Calibri" w:cs="Calibri"/>
          <w:color w:val="000000"/>
          <w:sz w:val="23"/>
          <w:szCs w:val="23"/>
        </w:rPr>
        <w:t xml:space="preserve"> responsible for monitoring the improvement plans and associated progress. The improvement plan</w:t>
      </w:r>
      <w:r w:rsidR="00AD26B6" w:rsidRPr="00735394">
        <w:rPr>
          <w:rFonts w:ascii="Calibri" w:hAnsi="Calibri" w:cs="Calibri"/>
          <w:color w:val="000000"/>
          <w:sz w:val="23"/>
          <w:szCs w:val="23"/>
        </w:rPr>
        <w:t xml:space="preserve"> (or ‘</w:t>
      </w:r>
      <w:r w:rsidR="0010096E" w:rsidRPr="00735394">
        <w:rPr>
          <w:rFonts w:ascii="Calibri" w:hAnsi="Calibri" w:cs="Calibri"/>
          <w:color w:val="000000"/>
          <w:sz w:val="23"/>
          <w:szCs w:val="23"/>
        </w:rPr>
        <w:t>W</w:t>
      </w:r>
      <w:r w:rsidR="00AD26B6" w:rsidRPr="00735394">
        <w:rPr>
          <w:rFonts w:ascii="Calibri" w:hAnsi="Calibri" w:cs="Calibri"/>
          <w:color w:val="000000"/>
          <w:sz w:val="23"/>
          <w:szCs w:val="23"/>
        </w:rPr>
        <w:t xml:space="preserve">orking </w:t>
      </w:r>
      <w:r w:rsidR="0010096E" w:rsidRPr="00735394">
        <w:rPr>
          <w:rFonts w:ascii="Calibri" w:hAnsi="Calibri" w:cs="Calibri"/>
          <w:color w:val="000000"/>
          <w:sz w:val="23"/>
          <w:szCs w:val="23"/>
        </w:rPr>
        <w:t>D</w:t>
      </w:r>
      <w:r w:rsidR="00AD26B6" w:rsidRPr="00735394">
        <w:rPr>
          <w:rFonts w:ascii="Calibri" w:hAnsi="Calibri" w:cs="Calibri"/>
          <w:color w:val="000000"/>
          <w:sz w:val="23"/>
          <w:szCs w:val="23"/>
        </w:rPr>
        <w:t>ocument’)</w:t>
      </w:r>
      <w:r w:rsidRPr="00735394">
        <w:rPr>
          <w:rFonts w:ascii="Calibri" w:hAnsi="Calibri" w:cs="Calibri"/>
          <w:color w:val="000000"/>
          <w:sz w:val="23"/>
          <w:szCs w:val="23"/>
        </w:rPr>
        <w:t xml:space="preserve"> is</w:t>
      </w:r>
      <w:r w:rsidRPr="005946E2">
        <w:rPr>
          <w:rFonts w:ascii="Calibri" w:hAnsi="Calibri" w:cs="Calibri"/>
          <w:color w:val="000000"/>
          <w:sz w:val="23"/>
          <w:szCs w:val="23"/>
        </w:rPr>
        <w:t xml:space="preserve"> fundamental to the organisation</w:t>
      </w:r>
      <w:r w:rsidR="00243D81" w:rsidRPr="005946E2">
        <w:rPr>
          <w:rFonts w:ascii="Calibri" w:hAnsi="Calibri" w:cs="Calibri"/>
          <w:color w:val="000000"/>
          <w:sz w:val="23"/>
          <w:szCs w:val="23"/>
        </w:rPr>
        <w:t xml:space="preserve"> </w:t>
      </w:r>
      <w:r w:rsidR="0086074E" w:rsidRPr="005946E2">
        <w:rPr>
          <w:rFonts w:ascii="Calibri" w:hAnsi="Calibri" w:cs="Calibri"/>
          <w:color w:val="000000"/>
          <w:sz w:val="23"/>
          <w:szCs w:val="23"/>
        </w:rPr>
        <w:t xml:space="preserve">achieving </w:t>
      </w:r>
      <w:r w:rsidR="00243D81" w:rsidRPr="005946E2">
        <w:rPr>
          <w:rFonts w:ascii="Calibri" w:hAnsi="Calibri" w:cs="Calibri"/>
          <w:color w:val="000000"/>
          <w:sz w:val="23"/>
          <w:szCs w:val="23"/>
        </w:rPr>
        <w:t xml:space="preserve">compliance with </w:t>
      </w:r>
      <w:r w:rsidR="0086074E" w:rsidRPr="005946E2">
        <w:rPr>
          <w:rFonts w:ascii="Calibri" w:hAnsi="Calibri" w:cs="Calibri"/>
          <w:color w:val="000000"/>
          <w:sz w:val="23"/>
          <w:szCs w:val="23"/>
        </w:rPr>
        <w:t xml:space="preserve">the </w:t>
      </w:r>
      <w:r w:rsidR="00243D81" w:rsidRPr="005946E2">
        <w:rPr>
          <w:rFonts w:ascii="Calibri" w:hAnsi="Calibri" w:cs="Calibri"/>
          <w:color w:val="000000"/>
          <w:sz w:val="23"/>
          <w:szCs w:val="23"/>
        </w:rPr>
        <w:t>DSP</w:t>
      </w:r>
      <w:r w:rsidR="0086074E" w:rsidRPr="005946E2">
        <w:rPr>
          <w:rFonts w:ascii="Calibri" w:hAnsi="Calibri" w:cs="Calibri"/>
          <w:color w:val="000000"/>
          <w:sz w:val="23"/>
          <w:szCs w:val="23"/>
        </w:rPr>
        <w:t xml:space="preserve"> Toolkit. It is essential that the Partners are updated on the progress of the plan and of any associated risks which will affect the </w:t>
      </w:r>
      <w:proofErr w:type="gramStart"/>
      <w:r w:rsidR="0086074E" w:rsidRPr="005946E2">
        <w:rPr>
          <w:rFonts w:ascii="Calibri" w:hAnsi="Calibri" w:cs="Calibri"/>
          <w:color w:val="000000"/>
          <w:sz w:val="23"/>
          <w:szCs w:val="23"/>
        </w:rPr>
        <w:t>organisations</w:t>
      </w:r>
      <w:proofErr w:type="gramEnd"/>
      <w:r w:rsidR="0086074E" w:rsidRPr="005946E2">
        <w:rPr>
          <w:rFonts w:ascii="Calibri" w:hAnsi="Calibri" w:cs="Calibri"/>
          <w:color w:val="000000"/>
          <w:sz w:val="23"/>
          <w:szCs w:val="23"/>
        </w:rPr>
        <w:t xml:space="preserve"> ability to achieve </w:t>
      </w:r>
      <w:r w:rsidR="00243D81" w:rsidRPr="005946E2">
        <w:rPr>
          <w:rFonts w:ascii="Calibri" w:hAnsi="Calibri" w:cs="Calibri"/>
          <w:color w:val="000000"/>
          <w:sz w:val="23"/>
          <w:szCs w:val="23"/>
        </w:rPr>
        <w:t>DSP</w:t>
      </w:r>
      <w:r w:rsidR="0086074E" w:rsidRPr="005946E2">
        <w:rPr>
          <w:rFonts w:ascii="Calibri" w:hAnsi="Calibri" w:cs="Calibri"/>
          <w:color w:val="000000"/>
          <w:sz w:val="23"/>
          <w:szCs w:val="23"/>
        </w:rPr>
        <w:t xml:space="preserve"> Toolkit compliance. </w:t>
      </w:r>
      <w:r w:rsidR="0086074E" w:rsidRPr="0086074E">
        <w:rPr>
          <w:rFonts w:ascii="Calibri" w:hAnsi="Calibri" w:cs="Calibri"/>
          <w:color w:val="000000"/>
          <w:sz w:val="23"/>
          <w:szCs w:val="23"/>
        </w:rPr>
        <w:t xml:space="preserve"> </w:t>
      </w:r>
    </w:p>
    <w:p w14:paraId="2FFB198C" w14:textId="77777777" w:rsidR="002D1707" w:rsidRDefault="002D1707" w:rsidP="00243D81">
      <w:pPr>
        <w:autoSpaceDE w:val="0"/>
        <w:autoSpaceDN w:val="0"/>
        <w:adjustRightInd w:val="0"/>
        <w:jc w:val="both"/>
        <w:rPr>
          <w:rFonts w:ascii="Calibri" w:hAnsi="Calibri" w:cs="Calibri"/>
          <w:color w:val="000000"/>
          <w:sz w:val="23"/>
          <w:szCs w:val="23"/>
        </w:rPr>
      </w:pPr>
    </w:p>
    <w:p w14:paraId="2FFB198D" w14:textId="77777777" w:rsidR="002D1707" w:rsidRDefault="002D1707" w:rsidP="00243D81">
      <w:pPr>
        <w:autoSpaceDE w:val="0"/>
        <w:autoSpaceDN w:val="0"/>
        <w:adjustRightInd w:val="0"/>
        <w:jc w:val="both"/>
        <w:rPr>
          <w:rFonts w:ascii="Calibri" w:hAnsi="Calibri" w:cs="Calibri"/>
          <w:color w:val="000000"/>
          <w:sz w:val="23"/>
          <w:szCs w:val="23"/>
        </w:rPr>
      </w:pPr>
    </w:p>
    <w:p w14:paraId="2FFB198E" w14:textId="77777777" w:rsidR="002D1707" w:rsidRDefault="002D1707" w:rsidP="00243D81">
      <w:pPr>
        <w:autoSpaceDE w:val="0"/>
        <w:autoSpaceDN w:val="0"/>
        <w:adjustRightInd w:val="0"/>
        <w:jc w:val="both"/>
        <w:rPr>
          <w:rFonts w:ascii="Calibri" w:hAnsi="Calibri" w:cs="Calibri"/>
          <w:color w:val="000000"/>
          <w:sz w:val="23"/>
          <w:szCs w:val="23"/>
        </w:rPr>
      </w:pPr>
    </w:p>
    <w:p w14:paraId="2FFB198F" w14:textId="77777777" w:rsidR="00F24CA5" w:rsidRDefault="00F24CA5" w:rsidP="00243D81">
      <w:pPr>
        <w:autoSpaceDE w:val="0"/>
        <w:autoSpaceDN w:val="0"/>
        <w:adjustRightInd w:val="0"/>
        <w:jc w:val="both"/>
        <w:rPr>
          <w:rFonts w:ascii="Calibri" w:hAnsi="Calibri" w:cs="Calibri"/>
          <w:color w:val="000000"/>
          <w:sz w:val="23"/>
          <w:szCs w:val="23"/>
        </w:rPr>
      </w:pPr>
    </w:p>
    <w:p w14:paraId="2FFB1990" w14:textId="77777777" w:rsidR="0086074E" w:rsidRDefault="0086074E" w:rsidP="00243D81">
      <w:pPr>
        <w:pStyle w:val="ListParagraph"/>
        <w:numPr>
          <w:ilvl w:val="0"/>
          <w:numId w:val="26"/>
        </w:numPr>
        <w:autoSpaceDE w:val="0"/>
        <w:autoSpaceDN w:val="0"/>
        <w:adjustRightInd w:val="0"/>
        <w:rPr>
          <w:rFonts w:ascii="Calibri" w:hAnsi="Calibri" w:cs="Calibri"/>
          <w:b/>
          <w:bCs/>
          <w:color w:val="000000"/>
          <w:sz w:val="23"/>
          <w:szCs w:val="23"/>
        </w:rPr>
      </w:pPr>
      <w:r w:rsidRPr="0086074E">
        <w:rPr>
          <w:rFonts w:ascii="Calibri" w:hAnsi="Calibri" w:cs="Calibri"/>
          <w:b/>
          <w:bCs/>
          <w:color w:val="000000"/>
          <w:sz w:val="23"/>
          <w:szCs w:val="23"/>
        </w:rPr>
        <w:lastRenderedPageBreak/>
        <w:t xml:space="preserve">Review </w:t>
      </w:r>
    </w:p>
    <w:p w14:paraId="2FFB1991" w14:textId="77777777" w:rsidR="0086074E" w:rsidRPr="0086074E" w:rsidRDefault="0086074E" w:rsidP="0086074E">
      <w:pPr>
        <w:autoSpaceDE w:val="0"/>
        <w:autoSpaceDN w:val="0"/>
        <w:adjustRightInd w:val="0"/>
        <w:rPr>
          <w:rFonts w:ascii="Calibri" w:hAnsi="Calibri" w:cs="Calibri"/>
          <w:color w:val="000000"/>
          <w:sz w:val="23"/>
          <w:szCs w:val="23"/>
        </w:rPr>
      </w:pPr>
    </w:p>
    <w:p w14:paraId="2FFB1992" w14:textId="77777777" w:rsidR="0086074E" w:rsidRDefault="0086074E" w:rsidP="0086074E">
      <w:pPr>
        <w:autoSpaceDE w:val="0"/>
        <w:autoSpaceDN w:val="0"/>
        <w:adjustRightInd w:val="0"/>
        <w:rPr>
          <w:rFonts w:ascii="Calibri" w:hAnsi="Calibri" w:cs="Calibri"/>
          <w:color w:val="000000"/>
          <w:sz w:val="23"/>
          <w:szCs w:val="23"/>
        </w:rPr>
      </w:pPr>
      <w:r w:rsidRPr="0086074E">
        <w:rPr>
          <w:rFonts w:ascii="Calibri" w:hAnsi="Calibri" w:cs="Calibri"/>
          <w:color w:val="000000"/>
          <w:sz w:val="23"/>
          <w:szCs w:val="23"/>
        </w:rPr>
        <w:t xml:space="preserve">This policy and associated strategy and procedures will be reviewed on an annual basis or earlier if appropriate, to </w:t>
      </w:r>
      <w:proofErr w:type="gramStart"/>
      <w:r w:rsidRPr="0086074E">
        <w:rPr>
          <w:rFonts w:ascii="Calibri" w:hAnsi="Calibri" w:cs="Calibri"/>
          <w:color w:val="000000"/>
          <w:sz w:val="23"/>
          <w:szCs w:val="23"/>
        </w:rPr>
        <w:t>take into account</w:t>
      </w:r>
      <w:proofErr w:type="gramEnd"/>
      <w:r w:rsidRPr="0086074E">
        <w:rPr>
          <w:rFonts w:ascii="Calibri" w:hAnsi="Calibri" w:cs="Calibri"/>
          <w:color w:val="000000"/>
          <w:sz w:val="23"/>
          <w:szCs w:val="23"/>
        </w:rPr>
        <w:t xml:space="preserve"> any changes to legislation that may occur, and/or guidance from the Department of Health and/or NHS Executive. </w:t>
      </w:r>
    </w:p>
    <w:p w14:paraId="2FFB1993" w14:textId="77777777" w:rsidR="0086074E" w:rsidRPr="0086074E" w:rsidRDefault="0086074E" w:rsidP="0086074E">
      <w:pPr>
        <w:autoSpaceDE w:val="0"/>
        <w:autoSpaceDN w:val="0"/>
        <w:adjustRightInd w:val="0"/>
        <w:rPr>
          <w:rFonts w:ascii="Calibri" w:hAnsi="Calibri" w:cs="Calibri"/>
          <w:color w:val="000000"/>
          <w:sz w:val="23"/>
          <w:szCs w:val="23"/>
        </w:rPr>
      </w:pPr>
    </w:p>
    <w:p w14:paraId="2FFB1994" w14:textId="77777777" w:rsidR="0086074E" w:rsidRDefault="0086074E" w:rsidP="00243D81">
      <w:pPr>
        <w:pStyle w:val="ListParagraph"/>
        <w:numPr>
          <w:ilvl w:val="0"/>
          <w:numId w:val="26"/>
        </w:numPr>
        <w:autoSpaceDE w:val="0"/>
        <w:autoSpaceDN w:val="0"/>
        <w:adjustRightInd w:val="0"/>
        <w:rPr>
          <w:rFonts w:ascii="Calibri" w:hAnsi="Calibri" w:cs="Calibri"/>
          <w:b/>
          <w:bCs/>
          <w:color w:val="000000"/>
          <w:sz w:val="23"/>
          <w:szCs w:val="23"/>
        </w:rPr>
      </w:pPr>
      <w:r w:rsidRPr="0086074E">
        <w:rPr>
          <w:rFonts w:ascii="Calibri" w:hAnsi="Calibri" w:cs="Calibri"/>
          <w:b/>
          <w:bCs/>
          <w:color w:val="000000"/>
          <w:sz w:val="23"/>
          <w:szCs w:val="23"/>
        </w:rPr>
        <w:t xml:space="preserve">Supporting Procedures </w:t>
      </w:r>
    </w:p>
    <w:p w14:paraId="2FFB1995" w14:textId="77777777" w:rsidR="0086074E" w:rsidRPr="00243D81" w:rsidRDefault="0086074E" w:rsidP="00243D81">
      <w:pPr>
        <w:autoSpaceDE w:val="0"/>
        <w:autoSpaceDN w:val="0"/>
        <w:adjustRightInd w:val="0"/>
        <w:rPr>
          <w:rFonts w:ascii="Calibri" w:hAnsi="Calibri" w:cs="Calibri"/>
          <w:b/>
          <w:bCs/>
          <w:color w:val="000000"/>
          <w:sz w:val="23"/>
          <w:szCs w:val="23"/>
        </w:rPr>
      </w:pPr>
    </w:p>
    <w:p w14:paraId="2FFB1996" w14:textId="77777777" w:rsidR="0086074E" w:rsidRDefault="0086074E" w:rsidP="00243D81">
      <w:pPr>
        <w:pStyle w:val="ListParagraph"/>
        <w:numPr>
          <w:ilvl w:val="0"/>
          <w:numId w:val="32"/>
        </w:numPr>
        <w:autoSpaceDE w:val="0"/>
        <w:autoSpaceDN w:val="0"/>
        <w:adjustRightInd w:val="0"/>
        <w:rPr>
          <w:rFonts w:ascii="Calibri" w:hAnsi="Calibri" w:cs="Calibri"/>
          <w:color w:val="000000"/>
          <w:sz w:val="23"/>
          <w:szCs w:val="23"/>
        </w:rPr>
      </w:pPr>
      <w:r w:rsidRPr="00243D81">
        <w:rPr>
          <w:rFonts w:ascii="Calibri" w:hAnsi="Calibri" w:cs="Calibri"/>
          <w:color w:val="000000"/>
          <w:sz w:val="23"/>
          <w:szCs w:val="23"/>
        </w:rPr>
        <w:t>Information Governance Handbook</w:t>
      </w:r>
      <w:r w:rsidR="00CE171F">
        <w:rPr>
          <w:rFonts w:ascii="Calibri" w:hAnsi="Calibri" w:cs="Calibri"/>
          <w:color w:val="000000"/>
          <w:sz w:val="23"/>
          <w:szCs w:val="23"/>
        </w:rPr>
        <w:t xml:space="preserve"> Parts 1 &amp; 2</w:t>
      </w:r>
      <w:r w:rsidRPr="00243D81">
        <w:rPr>
          <w:rFonts w:ascii="Calibri" w:hAnsi="Calibri" w:cs="Calibri"/>
          <w:color w:val="000000"/>
          <w:sz w:val="23"/>
          <w:szCs w:val="23"/>
        </w:rPr>
        <w:t>.</w:t>
      </w:r>
    </w:p>
    <w:p w14:paraId="2FFB1997" w14:textId="77777777" w:rsidR="00A51DEE" w:rsidRPr="00735394" w:rsidRDefault="00A51DEE" w:rsidP="00243D81">
      <w:pPr>
        <w:pStyle w:val="ListParagraph"/>
        <w:numPr>
          <w:ilvl w:val="0"/>
          <w:numId w:val="32"/>
        </w:numPr>
        <w:autoSpaceDE w:val="0"/>
        <w:autoSpaceDN w:val="0"/>
        <w:adjustRightInd w:val="0"/>
        <w:rPr>
          <w:rFonts w:ascii="Calibri" w:hAnsi="Calibri" w:cs="Calibri"/>
          <w:color w:val="000000"/>
          <w:sz w:val="23"/>
          <w:szCs w:val="23"/>
        </w:rPr>
      </w:pPr>
      <w:r w:rsidRPr="00735394">
        <w:rPr>
          <w:rFonts w:ascii="Calibri" w:hAnsi="Calibri" w:cs="Calibri"/>
          <w:color w:val="000000"/>
          <w:sz w:val="23"/>
          <w:szCs w:val="23"/>
        </w:rPr>
        <w:t>Work Programme (See Appendix B)</w:t>
      </w:r>
    </w:p>
    <w:p w14:paraId="2FFB1998" w14:textId="77777777" w:rsidR="00A36E28" w:rsidRDefault="00A36E28" w:rsidP="00A36E28">
      <w:pPr>
        <w:autoSpaceDE w:val="0"/>
        <w:autoSpaceDN w:val="0"/>
        <w:adjustRightInd w:val="0"/>
        <w:rPr>
          <w:rFonts w:ascii="Calibri" w:hAnsi="Calibri" w:cs="Calibri"/>
          <w:color w:val="000000"/>
          <w:sz w:val="23"/>
          <w:szCs w:val="23"/>
        </w:rPr>
      </w:pPr>
    </w:p>
    <w:p w14:paraId="2FFB1999" w14:textId="77777777" w:rsidR="009A7B2A" w:rsidRDefault="009A7B2A" w:rsidP="00A36E28">
      <w:pPr>
        <w:autoSpaceDE w:val="0"/>
        <w:autoSpaceDN w:val="0"/>
        <w:adjustRightInd w:val="0"/>
        <w:rPr>
          <w:rFonts w:ascii="Calibri" w:hAnsi="Calibri" w:cs="Calibri"/>
          <w:color w:val="000000"/>
          <w:sz w:val="23"/>
          <w:szCs w:val="23"/>
        </w:rPr>
      </w:pPr>
    </w:p>
    <w:p w14:paraId="2FFB199A" w14:textId="77777777" w:rsidR="009A7B2A" w:rsidRDefault="009A7B2A" w:rsidP="00A36E28">
      <w:pPr>
        <w:autoSpaceDE w:val="0"/>
        <w:autoSpaceDN w:val="0"/>
        <w:adjustRightInd w:val="0"/>
        <w:rPr>
          <w:rFonts w:ascii="Calibri" w:hAnsi="Calibri" w:cs="Calibri"/>
          <w:color w:val="000000"/>
          <w:sz w:val="23"/>
          <w:szCs w:val="23"/>
        </w:rPr>
      </w:pPr>
    </w:p>
    <w:p w14:paraId="2FFB199B" w14:textId="77777777" w:rsidR="009A7B2A" w:rsidRDefault="009A7B2A" w:rsidP="00A36E28">
      <w:pPr>
        <w:autoSpaceDE w:val="0"/>
        <w:autoSpaceDN w:val="0"/>
        <w:adjustRightInd w:val="0"/>
        <w:rPr>
          <w:rFonts w:ascii="Calibri" w:hAnsi="Calibri" w:cs="Calibri"/>
          <w:color w:val="000000"/>
          <w:sz w:val="23"/>
          <w:szCs w:val="23"/>
        </w:rPr>
      </w:pPr>
    </w:p>
    <w:p w14:paraId="2FFB199C" w14:textId="77777777" w:rsidR="009A7B2A" w:rsidRDefault="009A7B2A" w:rsidP="00A36E28">
      <w:pPr>
        <w:autoSpaceDE w:val="0"/>
        <w:autoSpaceDN w:val="0"/>
        <w:adjustRightInd w:val="0"/>
        <w:rPr>
          <w:rFonts w:ascii="Calibri" w:hAnsi="Calibri" w:cs="Calibri"/>
          <w:color w:val="000000"/>
          <w:sz w:val="23"/>
          <w:szCs w:val="23"/>
        </w:rPr>
      </w:pPr>
    </w:p>
    <w:p w14:paraId="2FFB199D" w14:textId="77777777" w:rsidR="009A7B2A" w:rsidRDefault="009A7B2A" w:rsidP="00A36E28">
      <w:pPr>
        <w:autoSpaceDE w:val="0"/>
        <w:autoSpaceDN w:val="0"/>
        <w:adjustRightInd w:val="0"/>
        <w:rPr>
          <w:rFonts w:ascii="Calibri" w:hAnsi="Calibri" w:cs="Calibri"/>
          <w:color w:val="000000"/>
          <w:sz w:val="23"/>
          <w:szCs w:val="23"/>
        </w:rPr>
      </w:pPr>
    </w:p>
    <w:p w14:paraId="2FFB199E" w14:textId="77777777" w:rsidR="009A7B2A" w:rsidRDefault="009A7B2A" w:rsidP="00A36E28">
      <w:pPr>
        <w:autoSpaceDE w:val="0"/>
        <w:autoSpaceDN w:val="0"/>
        <w:adjustRightInd w:val="0"/>
        <w:rPr>
          <w:rFonts w:ascii="Calibri" w:hAnsi="Calibri" w:cs="Calibri"/>
          <w:color w:val="000000"/>
          <w:sz w:val="23"/>
          <w:szCs w:val="23"/>
        </w:rPr>
      </w:pPr>
    </w:p>
    <w:p w14:paraId="2FFB199F" w14:textId="77777777" w:rsidR="009A7B2A" w:rsidRDefault="009A7B2A" w:rsidP="00A36E28">
      <w:pPr>
        <w:autoSpaceDE w:val="0"/>
        <w:autoSpaceDN w:val="0"/>
        <w:adjustRightInd w:val="0"/>
        <w:rPr>
          <w:rFonts w:ascii="Calibri" w:hAnsi="Calibri" w:cs="Calibri"/>
          <w:color w:val="000000"/>
          <w:sz w:val="23"/>
          <w:szCs w:val="23"/>
        </w:rPr>
      </w:pPr>
    </w:p>
    <w:p w14:paraId="2FFB19A0" w14:textId="77777777" w:rsidR="009A7B2A" w:rsidRDefault="009A7B2A" w:rsidP="00A36E28">
      <w:pPr>
        <w:autoSpaceDE w:val="0"/>
        <w:autoSpaceDN w:val="0"/>
        <w:adjustRightInd w:val="0"/>
        <w:rPr>
          <w:rFonts w:ascii="Calibri" w:hAnsi="Calibri" w:cs="Calibri"/>
          <w:color w:val="000000"/>
          <w:sz w:val="23"/>
          <w:szCs w:val="23"/>
        </w:rPr>
      </w:pPr>
    </w:p>
    <w:p w14:paraId="2FFB19A1" w14:textId="77777777" w:rsidR="009A7B2A" w:rsidRDefault="009A7B2A" w:rsidP="00A36E28">
      <w:pPr>
        <w:autoSpaceDE w:val="0"/>
        <w:autoSpaceDN w:val="0"/>
        <w:adjustRightInd w:val="0"/>
        <w:rPr>
          <w:rFonts w:ascii="Calibri" w:hAnsi="Calibri" w:cs="Calibri"/>
          <w:color w:val="000000"/>
          <w:sz w:val="23"/>
          <w:szCs w:val="23"/>
        </w:rPr>
      </w:pPr>
    </w:p>
    <w:p w14:paraId="2FFB19A2" w14:textId="77777777" w:rsidR="009A7B2A" w:rsidRDefault="009A7B2A" w:rsidP="00A36E28">
      <w:pPr>
        <w:autoSpaceDE w:val="0"/>
        <w:autoSpaceDN w:val="0"/>
        <w:adjustRightInd w:val="0"/>
        <w:rPr>
          <w:rFonts w:ascii="Calibri" w:hAnsi="Calibri" w:cs="Calibri"/>
          <w:color w:val="000000"/>
          <w:sz w:val="23"/>
          <w:szCs w:val="23"/>
        </w:rPr>
      </w:pPr>
    </w:p>
    <w:p w14:paraId="2FFB19A3" w14:textId="77777777" w:rsidR="009A7B2A" w:rsidRDefault="009A7B2A" w:rsidP="00A36E28">
      <w:pPr>
        <w:autoSpaceDE w:val="0"/>
        <w:autoSpaceDN w:val="0"/>
        <w:adjustRightInd w:val="0"/>
        <w:rPr>
          <w:rFonts w:ascii="Calibri" w:hAnsi="Calibri" w:cs="Calibri"/>
          <w:color w:val="000000"/>
          <w:sz w:val="23"/>
          <w:szCs w:val="23"/>
        </w:rPr>
      </w:pPr>
    </w:p>
    <w:p w14:paraId="2FFB19A4" w14:textId="77777777" w:rsidR="009A7B2A" w:rsidRDefault="009A7B2A" w:rsidP="00A36E28">
      <w:pPr>
        <w:autoSpaceDE w:val="0"/>
        <w:autoSpaceDN w:val="0"/>
        <w:adjustRightInd w:val="0"/>
        <w:rPr>
          <w:rFonts w:ascii="Calibri" w:hAnsi="Calibri" w:cs="Calibri"/>
          <w:color w:val="000000"/>
          <w:sz w:val="23"/>
          <w:szCs w:val="23"/>
        </w:rPr>
      </w:pPr>
    </w:p>
    <w:p w14:paraId="2FFB19A5" w14:textId="77777777" w:rsidR="009A7B2A" w:rsidRDefault="009A7B2A" w:rsidP="00A36E28">
      <w:pPr>
        <w:autoSpaceDE w:val="0"/>
        <w:autoSpaceDN w:val="0"/>
        <w:adjustRightInd w:val="0"/>
        <w:rPr>
          <w:rFonts w:ascii="Calibri" w:hAnsi="Calibri" w:cs="Calibri"/>
          <w:color w:val="000000"/>
          <w:sz w:val="23"/>
          <w:szCs w:val="23"/>
        </w:rPr>
      </w:pPr>
    </w:p>
    <w:p w14:paraId="2FFB19A6" w14:textId="77777777" w:rsidR="009A7B2A" w:rsidRDefault="009A7B2A" w:rsidP="00A36E28">
      <w:pPr>
        <w:autoSpaceDE w:val="0"/>
        <w:autoSpaceDN w:val="0"/>
        <w:adjustRightInd w:val="0"/>
        <w:rPr>
          <w:rFonts w:ascii="Calibri" w:hAnsi="Calibri" w:cs="Calibri"/>
          <w:color w:val="000000"/>
          <w:sz w:val="23"/>
          <w:szCs w:val="23"/>
        </w:rPr>
      </w:pPr>
    </w:p>
    <w:p w14:paraId="2FFB19A7" w14:textId="77777777" w:rsidR="009A7B2A" w:rsidRDefault="009A7B2A" w:rsidP="00A36E28">
      <w:pPr>
        <w:autoSpaceDE w:val="0"/>
        <w:autoSpaceDN w:val="0"/>
        <w:adjustRightInd w:val="0"/>
        <w:rPr>
          <w:rFonts w:ascii="Calibri" w:hAnsi="Calibri" w:cs="Calibri"/>
          <w:color w:val="000000"/>
          <w:sz w:val="23"/>
          <w:szCs w:val="23"/>
        </w:rPr>
      </w:pPr>
    </w:p>
    <w:p w14:paraId="2FFB19A8" w14:textId="77777777" w:rsidR="009A7B2A" w:rsidRDefault="009A7B2A" w:rsidP="00A36E28">
      <w:pPr>
        <w:autoSpaceDE w:val="0"/>
        <w:autoSpaceDN w:val="0"/>
        <w:adjustRightInd w:val="0"/>
        <w:rPr>
          <w:rFonts w:ascii="Calibri" w:hAnsi="Calibri" w:cs="Calibri"/>
          <w:color w:val="000000"/>
          <w:sz w:val="23"/>
          <w:szCs w:val="23"/>
        </w:rPr>
      </w:pPr>
    </w:p>
    <w:p w14:paraId="2FFB19A9" w14:textId="77777777" w:rsidR="009A7B2A" w:rsidRDefault="009A7B2A" w:rsidP="00A36E28">
      <w:pPr>
        <w:autoSpaceDE w:val="0"/>
        <w:autoSpaceDN w:val="0"/>
        <w:adjustRightInd w:val="0"/>
        <w:rPr>
          <w:rFonts w:ascii="Calibri" w:hAnsi="Calibri" w:cs="Calibri"/>
          <w:color w:val="000000"/>
          <w:sz w:val="23"/>
          <w:szCs w:val="23"/>
        </w:rPr>
      </w:pPr>
    </w:p>
    <w:p w14:paraId="2FFB19AA" w14:textId="77777777" w:rsidR="009A7B2A" w:rsidRDefault="009A7B2A" w:rsidP="00A36E28">
      <w:pPr>
        <w:autoSpaceDE w:val="0"/>
        <w:autoSpaceDN w:val="0"/>
        <w:adjustRightInd w:val="0"/>
        <w:rPr>
          <w:rFonts w:ascii="Calibri" w:hAnsi="Calibri" w:cs="Calibri"/>
          <w:color w:val="000000"/>
          <w:sz w:val="23"/>
          <w:szCs w:val="23"/>
        </w:rPr>
      </w:pPr>
    </w:p>
    <w:p w14:paraId="2FFB19AB" w14:textId="77777777" w:rsidR="009A7B2A" w:rsidRDefault="009A7B2A" w:rsidP="00A36E28">
      <w:pPr>
        <w:autoSpaceDE w:val="0"/>
        <w:autoSpaceDN w:val="0"/>
        <w:adjustRightInd w:val="0"/>
        <w:rPr>
          <w:rFonts w:ascii="Calibri" w:hAnsi="Calibri" w:cs="Calibri"/>
          <w:color w:val="000000"/>
          <w:sz w:val="23"/>
          <w:szCs w:val="23"/>
        </w:rPr>
      </w:pPr>
    </w:p>
    <w:p w14:paraId="2FFB19AC" w14:textId="77777777" w:rsidR="009A7B2A" w:rsidRDefault="009A7B2A" w:rsidP="00A36E28">
      <w:pPr>
        <w:autoSpaceDE w:val="0"/>
        <w:autoSpaceDN w:val="0"/>
        <w:adjustRightInd w:val="0"/>
        <w:rPr>
          <w:rFonts w:ascii="Calibri" w:hAnsi="Calibri" w:cs="Calibri"/>
          <w:color w:val="000000"/>
          <w:sz w:val="23"/>
          <w:szCs w:val="23"/>
        </w:rPr>
      </w:pPr>
    </w:p>
    <w:p w14:paraId="2FFB19AD" w14:textId="77777777" w:rsidR="009A7B2A" w:rsidRDefault="009A7B2A" w:rsidP="00A36E28">
      <w:pPr>
        <w:autoSpaceDE w:val="0"/>
        <w:autoSpaceDN w:val="0"/>
        <w:adjustRightInd w:val="0"/>
        <w:rPr>
          <w:rFonts w:ascii="Calibri" w:hAnsi="Calibri" w:cs="Calibri"/>
          <w:color w:val="000000"/>
          <w:sz w:val="23"/>
          <w:szCs w:val="23"/>
        </w:rPr>
      </w:pPr>
    </w:p>
    <w:p w14:paraId="2FFB19AE" w14:textId="77777777" w:rsidR="009A7B2A" w:rsidRDefault="009A7B2A" w:rsidP="00A36E28">
      <w:pPr>
        <w:autoSpaceDE w:val="0"/>
        <w:autoSpaceDN w:val="0"/>
        <w:adjustRightInd w:val="0"/>
        <w:rPr>
          <w:rFonts w:ascii="Calibri" w:hAnsi="Calibri" w:cs="Calibri"/>
          <w:color w:val="000000"/>
          <w:sz w:val="23"/>
          <w:szCs w:val="23"/>
        </w:rPr>
      </w:pPr>
    </w:p>
    <w:p w14:paraId="2FFB19AF" w14:textId="77777777" w:rsidR="009A7B2A" w:rsidRDefault="009A7B2A" w:rsidP="00A36E28">
      <w:pPr>
        <w:autoSpaceDE w:val="0"/>
        <w:autoSpaceDN w:val="0"/>
        <w:adjustRightInd w:val="0"/>
        <w:rPr>
          <w:rFonts w:ascii="Calibri" w:hAnsi="Calibri" w:cs="Calibri"/>
          <w:color w:val="000000"/>
          <w:sz w:val="23"/>
          <w:szCs w:val="23"/>
        </w:rPr>
      </w:pPr>
    </w:p>
    <w:p w14:paraId="2FFB19B0" w14:textId="77777777" w:rsidR="009A7B2A" w:rsidRDefault="009A7B2A" w:rsidP="00A36E28">
      <w:pPr>
        <w:autoSpaceDE w:val="0"/>
        <w:autoSpaceDN w:val="0"/>
        <w:adjustRightInd w:val="0"/>
        <w:rPr>
          <w:rFonts w:ascii="Calibri" w:hAnsi="Calibri" w:cs="Calibri"/>
          <w:color w:val="000000"/>
          <w:sz w:val="23"/>
          <w:szCs w:val="23"/>
        </w:rPr>
      </w:pPr>
    </w:p>
    <w:p w14:paraId="2FFB19B1" w14:textId="77777777" w:rsidR="009A7B2A" w:rsidRDefault="009A7B2A" w:rsidP="00A36E28">
      <w:pPr>
        <w:autoSpaceDE w:val="0"/>
        <w:autoSpaceDN w:val="0"/>
        <w:adjustRightInd w:val="0"/>
        <w:rPr>
          <w:rFonts w:ascii="Calibri" w:hAnsi="Calibri" w:cs="Calibri"/>
          <w:color w:val="000000"/>
          <w:sz w:val="23"/>
          <w:szCs w:val="23"/>
        </w:rPr>
      </w:pPr>
    </w:p>
    <w:p w14:paraId="2FFB19B2" w14:textId="77777777" w:rsidR="009A7B2A" w:rsidRDefault="009A7B2A" w:rsidP="00A36E28">
      <w:pPr>
        <w:autoSpaceDE w:val="0"/>
        <w:autoSpaceDN w:val="0"/>
        <w:adjustRightInd w:val="0"/>
        <w:rPr>
          <w:rFonts w:ascii="Calibri" w:hAnsi="Calibri" w:cs="Calibri"/>
          <w:color w:val="000000"/>
          <w:sz w:val="23"/>
          <w:szCs w:val="23"/>
        </w:rPr>
      </w:pPr>
    </w:p>
    <w:p w14:paraId="2FFB19B3" w14:textId="77777777" w:rsidR="009A7B2A" w:rsidRDefault="009A7B2A" w:rsidP="00A36E28">
      <w:pPr>
        <w:autoSpaceDE w:val="0"/>
        <w:autoSpaceDN w:val="0"/>
        <w:adjustRightInd w:val="0"/>
        <w:rPr>
          <w:rFonts w:ascii="Calibri" w:hAnsi="Calibri" w:cs="Calibri"/>
          <w:color w:val="000000"/>
          <w:sz w:val="23"/>
          <w:szCs w:val="23"/>
        </w:rPr>
      </w:pPr>
    </w:p>
    <w:p w14:paraId="2FFB19B4" w14:textId="77777777" w:rsidR="009A7B2A" w:rsidRDefault="009A7B2A" w:rsidP="00A36E28">
      <w:pPr>
        <w:autoSpaceDE w:val="0"/>
        <w:autoSpaceDN w:val="0"/>
        <w:adjustRightInd w:val="0"/>
        <w:rPr>
          <w:rFonts w:ascii="Calibri" w:hAnsi="Calibri" w:cs="Calibri"/>
          <w:color w:val="000000"/>
          <w:sz w:val="23"/>
          <w:szCs w:val="23"/>
        </w:rPr>
      </w:pPr>
    </w:p>
    <w:p w14:paraId="2FFB19B5" w14:textId="77777777" w:rsidR="009A7B2A" w:rsidRDefault="009A7B2A" w:rsidP="00A36E28">
      <w:pPr>
        <w:autoSpaceDE w:val="0"/>
        <w:autoSpaceDN w:val="0"/>
        <w:adjustRightInd w:val="0"/>
        <w:rPr>
          <w:rFonts w:ascii="Calibri" w:hAnsi="Calibri" w:cs="Calibri"/>
          <w:color w:val="000000"/>
          <w:sz w:val="23"/>
          <w:szCs w:val="23"/>
        </w:rPr>
      </w:pPr>
    </w:p>
    <w:p w14:paraId="2FFB19B6" w14:textId="77777777" w:rsidR="009A7B2A" w:rsidRDefault="009A7B2A" w:rsidP="00A36E28">
      <w:pPr>
        <w:autoSpaceDE w:val="0"/>
        <w:autoSpaceDN w:val="0"/>
        <w:adjustRightInd w:val="0"/>
        <w:rPr>
          <w:rFonts w:ascii="Calibri" w:hAnsi="Calibri" w:cs="Calibri"/>
          <w:color w:val="000000"/>
          <w:sz w:val="23"/>
          <w:szCs w:val="23"/>
        </w:rPr>
      </w:pPr>
    </w:p>
    <w:p w14:paraId="2FFB19B7" w14:textId="77777777" w:rsidR="009A7B2A" w:rsidRDefault="009A7B2A" w:rsidP="00A36E28">
      <w:pPr>
        <w:autoSpaceDE w:val="0"/>
        <w:autoSpaceDN w:val="0"/>
        <w:adjustRightInd w:val="0"/>
        <w:rPr>
          <w:rFonts w:ascii="Calibri" w:hAnsi="Calibri" w:cs="Calibri"/>
          <w:color w:val="000000"/>
          <w:sz w:val="23"/>
          <w:szCs w:val="23"/>
        </w:rPr>
      </w:pPr>
    </w:p>
    <w:p w14:paraId="2FFB19B8" w14:textId="77777777" w:rsidR="009A7B2A" w:rsidRDefault="009A7B2A" w:rsidP="00A36E28">
      <w:pPr>
        <w:autoSpaceDE w:val="0"/>
        <w:autoSpaceDN w:val="0"/>
        <w:adjustRightInd w:val="0"/>
        <w:rPr>
          <w:rFonts w:ascii="Calibri" w:hAnsi="Calibri" w:cs="Calibri"/>
          <w:color w:val="000000"/>
          <w:sz w:val="23"/>
          <w:szCs w:val="23"/>
        </w:rPr>
      </w:pPr>
    </w:p>
    <w:p w14:paraId="2FFB19B9" w14:textId="77777777" w:rsidR="009A7B2A" w:rsidRDefault="009A7B2A" w:rsidP="00A36E28">
      <w:pPr>
        <w:autoSpaceDE w:val="0"/>
        <w:autoSpaceDN w:val="0"/>
        <w:adjustRightInd w:val="0"/>
        <w:rPr>
          <w:rFonts w:ascii="Calibri" w:hAnsi="Calibri" w:cs="Calibri"/>
          <w:color w:val="000000"/>
          <w:sz w:val="23"/>
          <w:szCs w:val="23"/>
        </w:rPr>
      </w:pPr>
    </w:p>
    <w:p w14:paraId="2FFB19BA" w14:textId="77777777" w:rsidR="009A7B2A" w:rsidRDefault="009A7B2A" w:rsidP="00A36E28">
      <w:pPr>
        <w:autoSpaceDE w:val="0"/>
        <w:autoSpaceDN w:val="0"/>
        <w:adjustRightInd w:val="0"/>
        <w:rPr>
          <w:rFonts w:ascii="Calibri" w:hAnsi="Calibri" w:cs="Calibri"/>
          <w:color w:val="000000"/>
          <w:sz w:val="23"/>
          <w:szCs w:val="23"/>
        </w:rPr>
      </w:pPr>
    </w:p>
    <w:p w14:paraId="2FFB19BB" w14:textId="77777777" w:rsidR="009A7B2A" w:rsidRDefault="009A7B2A" w:rsidP="00A36E28">
      <w:pPr>
        <w:autoSpaceDE w:val="0"/>
        <w:autoSpaceDN w:val="0"/>
        <w:adjustRightInd w:val="0"/>
        <w:rPr>
          <w:rFonts w:ascii="Calibri" w:hAnsi="Calibri" w:cs="Calibri"/>
          <w:color w:val="000000"/>
          <w:sz w:val="23"/>
          <w:szCs w:val="23"/>
        </w:rPr>
      </w:pPr>
    </w:p>
    <w:p w14:paraId="2FFB19BC" w14:textId="77777777" w:rsidR="009A7B2A" w:rsidRDefault="009A7B2A" w:rsidP="00A36E28">
      <w:pPr>
        <w:autoSpaceDE w:val="0"/>
        <w:autoSpaceDN w:val="0"/>
        <w:adjustRightInd w:val="0"/>
        <w:rPr>
          <w:rFonts w:ascii="Calibri" w:hAnsi="Calibri" w:cs="Calibri"/>
          <w:color w:val="000000"/>
          <w:sz w:val="23"/>
          <w:szCs w:val="23"/>
        </w:rPr>
      </w:pPr>
    </w:p>
    <w:p w14:paraId="2FFB19BD" w14:textId="77777777" w:rsidR="009A7B2A" w:rsidRDefault="009A7B2A" w:rsidP="00A36E28">
      <w:pPr>
        <w:autoSpaceDE w:val="0"/>
        <w:autoSpaceDN w:val="0"/>
        <w:adjustRightInd w:val="0"/>
        <w:rPr>
          <w:rFonts w:ascii="Calibri" w:hAnsi="Calibri" w:cs="Calibri"/>
          <w:color w:val="000000"/>
          <w:sz w:val="23"/>
          <w:szCs w:val="23"/>
        </w:rPr>
      </w:pPr>
    </w:p>
    <w:p w14:paraId="2FFB19BE" w14:textId="77777777" w:rsidR="00735394" w:rsidRDefault="00735394" w:rsidP="00A36E28">
      <w:pPr>
        <w:autoSpaceDE w:val="0"/>
        <w:autoSpaceDN w:val="0"/>
        <w:adjustRightInd w:val="0"/>
        <w:rPr>
          <w:rFonts w:ascii="Calibri" w:hAnsi="Calibri" w:cs="Calibri"/>
          <w:color w:val="000000"/>
          <w:sz w:val="23"/>
          <w:szCs w:val="23"/>
        </w:rPr>
      </w:pPr>
    </w:p>
    <w:p w14:paraId="2FFB19BF" w14:textId="77777777" w:rsidR="00B7586E" w:rsidRPr="009A7B2A" w:rsidRDefault="00394613" w:rsidP="00A36E28">
      <w:pPr>
        <w:autoSpaceDE w:val="0"/>
        <w:autoSpaceDN w:val="0"/>
        <w:adjustRightInd w:val="0"/>
        <w:rPr>
          <w:rFonts w:ascii="Calibri" w:hAnsi="Calibri" w:cs="Calibri"/>
          <w:b/>
          <w:color w:val="000000"/>
          <w:sz w:val="23"/>
          <w:szCs w:val="23"/>
        </w:rPr>
      </w:pPr>
      <w:r w:rsidRPr="009A7B2A">
        <w:rPr>
          <w:rFonts w:ascii="Calibri" w:hAnsi="Calibri" w:cs="Calibri"/>
          <w:b/>
          <w:color w:val="000000"/>
          <w:sz w:val="23"/>
          <w:szCs w:val="23"/>
        </w:rPr>
        <w:lastRenderedPageBreak/>
        <w:t>Appendix A – Data Security and Protection</w:t>
      </w:r>
      <w:r w:rsidR="009A7B2A">
        <w:rPr>
          <w:rFonts w:ascii="Calibri" w:hAnsi="Calibri" w:cs="Calibri"/>
          <w:b/>
          <w:color w:val="000000"/>
          <w:sz w:val="23"/>
          <w:szCs w:val="23"/>
        </w:rPr>
        <w:t xml:space="preserve">/Information Governance </w:t>
      </w:r>
      <w:r w:rsidRPr="009A7B2A">
        <w:rPr>
          <w:rFonts w:ascii="Calibri" w:hAnsi="Calibri" w:cs="Calibri"/>
          <w:b/>
          <w:color w:val="000000"/>
          <w:sz w:val="23"/>
          <w:szCs w:val="23"/>
        </w:rPr>
        <w:t>Framework</w:t>
      </w:r>
    </w:p>
    <w:p w14:paraId="2FFB19C0" w14:textId="77777777" w:rsidR="009A7B2A" w:rsidRPr="00E32E63" w:rsidRDefault="009A7B2A" w:rsidP="00A36E28">
      <w:pPr>
        <w:autoSpaceDE w:val="0"/>
        <w:autoSpaceDN w:val="0"/>
        <w:adjustRightInd w:val="0"/>
        <w:rPr>
          <w:rFonts w:ascii="Calibri" w:hAnsi="Calibri" w:cs="Calibri"/>
          <w:color w:val="000000"/>
          <w:sz w:val="23"/>
          <w:szCs w:val="23"/>
        </w:rPr>
      </w:pPr>
    </w:p>
    <w:tbl>
      <w:tblPr>
        <w:tblStyle w:val="TableGrid"/>
        <w:tblW w:w="10065" w:type="dxa"/>
        <w:tblInd w:w="-318" w:type="dxa"/>
        <w:tblLayout w:type="fixed"/>
        <w:tblLook w:val="04A0" w:firstRow="1" w:lastRow="0" w:firstColumn="1" w:lastColumn="0" w:noHBand="0" w:noVBand="1"/>
      </w:tblPr>
      <w:tblGrid>
        <w:gridCol w:w="2038"/>
        <w:gridCol w:w="590"/>
        <w:gridCol w:w="1909"/>
        <w:gridCol w:w="401"/>
        <w:gridCol w:w="2311"/>
        <w:gridCol w:w="2816"/>
      </w:tblGrid>
      <w:tr w:rsidR="00394613" w:rsidRPr="00E32E63" w14:paraId="2FFB19C4" w14:textId="77777777" w:rsidTr="001F2663">
        <w:tc>
          <w:tcPr>
            <w:tcW w:w="2038" w:type="dxa"/>
          </w:tcPr>
          <w:p w14:paraId="2FFB19C1" w14:textId="77777777" w:rsidR="00394613" w:rsidRPr="00E32E63" w:rsidRDefault="00394613" w:rsidP="00A36E28">
            <w:pPr>
              <w:autoSpaceDE w:val="0"/>
              <w:autoSpaceDN w:val="0"/>
              <w:adjustRightInd w:val="0"/>
              <w:rPr>
                <w:rFonts w:ascii="Calibri" w:hAnsi="Calibri" w:cs="Calibri"/>
                <w:color w:val="000000"/>
                <w:sz w:val="23"/>
                <w:szCs w:val="23"/>
              </w:rPr>
            </w:pPr>
          </w:p>
        </w:tc>
        <w:tc>
          <w:tcPr>
            <w:tcW w:w="2499" w:type="dxa"/>
            <w:gridSpan w:val="2"/>
          </w:tcPr>
          <w:p w14:paraId="2FFB19C2" w14:textId="77777777" w:rsidR="00394613" w:rsidRPr="00E32E63" w:rsidRDefault="00394613" w:rsidP="00A36E28">
            <w:pPr>
              <w:autoSpaceDE w:val="0"/>
              <w:autoSpaceDN w:val="0"/>
              <w:adjustRightInd w:val="0"/>
              <w:rPr>
                <w:rFonts w:ascii="Calibri" w:hAnsi="Calibri" w:cs="Calibri"/>
                <w:color w:val="000000"/>
                <w:sz w:val="23"/>
                <w:szCs w:val="23"/>
              </w:rPr>
            </w:pPr>
            <w:r w:rsidRPr="00E32E63">
              <w:rPr>
                <w:rFonts w:ascii="Calibri" w:hAnsi="Calibri" w:cs="Calibri"/>
                <w:color w:val="000000"/>
                <w:sz w:val="23"/>
                <w:szCs w:val="23"/>
              </w:rPr>
              <w:t>Requirement</w:t>
            </w:r>
          </w:p>
        </w:tc>
        <w:tc>
          <w:tcPr>
            <w:tcW w:w="5528" w:type="dxa"/>
            <w:gridSpan w:val="3"/>
          </w:tcPr>
          <w:p w14:paraId="2FFB19C3" w14:textId="77777777" w:rsidR="00394613" w:rsidRPr="00E32E63" w:rsidRDefault="00394613" w:rsidP="00A36E28">
            <w:pPr>
              <w:autoSpaceDE w:val="0"/>
              <w:autoSpaceDN w:val="0"/>
              <w:adjustRightInd w:val="0"/>
              <w:rPr>
                <w:rFonts w:ascii="Calibri" w:hAnsi="Calibri" w:cs="Calibri"/>
                <w:color w:val="000000"/>
                <w:sz w:val="23"/>
                <w:szCs w:val="23"/>
              </w:rPr>
            </w:pPr>
            <w:r w:rsidRPr="00E32E63">
              <w:rPr>
                <w:rFonts w:ascii="Calibri" w:hAnsi="Calibri" w:cs="Calibri"/>
                <w:color w:val="000000"/>
                <w:sz w:val="23"/>
                <w:szCs w:val="23"/>
              </w:rPr>
              <w:t>Detail</w:t>
            </w:r>
          </w:p>
        </w:tc>
      </w:tr>
      <w:tr w:rsidR="00394613" w14:paraId="2FFB19C8" w14:textId="77777777" w:rsidTr="001F2663">
        <w:tc>
          <w:tcPr>
            <w:tcW w:w="2038" w:type="dxa"/>
          </w:tcPr>
          <w:p w14:paraId="2FFB19C5" w14:textId="77777777" w:rsidR="002D1707" w:rsidRPr="00E32E63" w:rsidRDefault="00394613" w:rsidP="00541901">
            <w:pPr>
              <w:autoSpaceDE w:val="0"/>
              <w:autoSpaceDN w:val="0"/>
              <w:adjustRightInd w:val="0"/>
              <w:rPr>
                <w:rFonts w:cs="Calibri"/>
                <w:color w:val="000000"/>
                <w:sz w:val="23"/>
                <w:szCs w:val="23"/>
              </w:rPr>
            </w:pPr>
            <w:r w:rsidRPr="00E32E63">
              <w:rPr>
                <w:bCs/>
                <w:sz w:val="23"/>
                <w:szCs w:val="23"/>
              </w:rPr>
              <w:t>Senior Roles within Darwen Healthcare</w:t>
            </w:r>
          </w:p>
        </w:tc>
        <w:tc>
          <w:tcPr>
            <w:tcW w:w="2499" w:type="dxa"/>
            <w:gridSpan w:val="2"/>
          </w:tcPr>
          <w:p w14:paraId="2FFB19C6" w14:textId="77777777" w:rsidR="00394613" w:rsidRPr="00E32E63" w:rsidRDefault="00394613" w:rsidP="009A1927">
            <w:pPr>
              <w:autoSpaceDE w:val="0"/>
              <w:autoSpaceDN w:val="0"/>
              <w:adjustRightInd w:val="0"/>
              <w:rPr>
                <w:rFonts w:cs="Calibri"/>
                <w:color w:val="000000"/>
                <w:sz w:val="23"/>
                <w:szCs w:val="23"/>
              </w:rPr>
            </w:pPr>
          </w:p>
        </w:tc>
        <w:tc>
          <w:tcPr>
            <w:tcW w:w="5528" w:type="dxa"/>
            <w:gridSpan w:val="3"/>
          </w:tcPr>
          <w:p w14:paraId="2FFB19C7" w14:textId="77777777" w:rsidR="00394613" w:rsidRPr="009A1927" w:rsidRDefault="00394613" w:rsidP="00A36E28">
            <w:pPr>
              <w:autoSpaceDE w:val="0"/>
              <w:autoSpaceDN w:val="0"/>
              <w:adjustRightInd w:val="0"/>
              <w:rPr>
                <w:rFonts w:cs="Calibri"/>
                <w:color w:val="000000"/>
                <w:sz w:val="23"/>
                <w:szCs w:val="23"/>
              </w:rPr>
            </w:pPr>
          </w:p>
        </w:tc>
      </w:tr>
      <w:tr w:rsidR="00B0618B" w14:paraId="2FFB19CE" w14:textId="77777777" w:rsidTr="001F2663">
        <w:tc>
          <w:tcPr>
            <w:tcW w:w="2038" w:type="dxa"/>
          </w:tcPr>
          <w:p w14:paraId="2FFB19C9" w14:textId="77777777" w:rsidR="00B0618B" w:rsidRPr="009A1927" w:rsidRDefault="00B0618B" w:rsidP="00A36E28">
            <w:pPr>
              <w:autoSpaceDE w:val="0"/>
              <w:autoSpaceDN w:val="0"/>
              <w:adjustRightInd w:val="0"/>
              <w:rPr>
                <w:bCs/>
                <w:sz w:val="23"/>
                <w:szCs w:val="23"/>
              </w:rPr>
            </w:pPr>
            <w:r w:rsidRPr="00E32E63">
              <w:rPr>
                <w:bCs/>
                <w:sz w:val="23"/>
                <w:szCs w:val="23"/>
              </w:rPr>
              <w:t>DSP/IG Lead</w:t>
            </w:r>
          </w:p>
        </w:tc>
        <w:tc>
          <w:tcPr>
            <w:tcW w:w="2499" w:type="dxa"/>
            <w:gridSpan w:val="2"/>
          </w:tcPr>
          <w:p w14:paraId="2FFB19CA" w14:textId="77777777" w:rsidR="00B0618B" w:rsidRPr="00E32E63" w:rsidRDefault="00B0618B" w:rsidP="00B0618B">
            <w:pPr>
              <w:pStyle w:val="Default"/>
              <w:rPr>
                <w:rFonts w:asciiTheme="minorHAnsi" w:hAnsiTheme="minorHAnsi" w:cs="Times New Roman"/>
                <w:sz w:val="23"/>
                <w:szCs w:val="23"/>
              </w:rPr>
            </w:pPr>
            <w:r w:rsidRPr="00E32E63">
              <w:rPr>
                <w:rFonts w:asciiTheme="minorHAnsi" w:hAnsiTheme="minorHAnsi" w:cs="Times New Roman"/>
                <w:bCs/>
                <w:sz w:val="23"/>
                <w:szCs w:val="23"/>
              </w:rPr>
              <w:t xml:space="preserve">Data Security &amp; Protection (Information </w:t>
            </w:r>
          </w:p>
          <w:p w14:paraId="2FFB19CB" w14:textId="77777777" w:rsidR="00B0618B" w:rsidRPr="00E32E63" w:rsidRDefault="00B0618B" w:rsidP="00B0618B">
            <w:pPr>
              <w:pStyle w:val="Default"/>
              <w:rPr>
                <w:rFonts w:asciiTheme="minorHAnsi" w:hAnsiTheme="minorHAnsi"/>
                <w:sz w:val="23"/>
                <w:szCs w:val="23"/>
              </w:rPr>
            </w:pPr>
            <w:proofErr w:type="gramStart"/>
            <w:r w:rsidRPr="00E32E63">
              <w:rPr>
                <w:rFonts w:asciiTheme="minorHAnsi" w:hAnsiTheme="minorHAnsi" w:cs="Times New Roman"/>
                <w:bCs/>
                <w:sz w:val="23"/>
                <w:szCs w:val="23"/>
              </w:rPr>
              <w:t>Governance)Organisational</w:t>
            </w:r>
            <w:proofErr w:type="gramEnd"/>
            <w:r w:rsidRPr="00E32E63">
              <w:rPr>
                <w:rFonts w:asciiTheme="minorHAnsi" w:hAnsiTheme="minorHAnsi" w:cs="Times New Roman"/>
                <w:bCs/>
                <w:sz w:val="23"/>
                <w:szCs w:val="23"/>
              </w:rPr>
              <w:t xml:space="preserve"> Lead: </w:t>
            </w:r>
          </w:p>
          <w:p w14:paraId="2FFB19CC" w14:textId="77777777" w:rsidR="00B0618B" w:rsidRPr="009A1927" w:rsidRDefault="00B0618B" w:rsidP="00B0618B">
            <w:pPr>
              <w:autoSpaceDE w:val="0"/>
              <w:autoSpaceDN w:val="0"/>
              <w:adjustRightInd w:val="0"/>
              <w:rPr>
                <w:bCs/>
                <w:sz w:val="23"/>
                <w:szCs w:val="23"/>
              </w:rPr>
            </w:pPr>
            <w:r w:rsidRPr="00E32E63">
              <w:rPr>
                <w:bCs/>
                <w:sz w:val="23"/>
                <w:szCs w:val="23"/>
              </w:rPr>
              <w:t>Governance, Performance and Risk</w:t>
            </w:r>
          </w:p>
        </w:tc>
        <w:tc>
          <w:tcPr>
            <w:tcW w:w="5528" w:type="dxa"/>
            <w:gridSpan w:val="3"/>
          </w:tcPr>
          <w:p w14:paraId="2FFB19CD" w14:textId="77777777" w:rsidR="00B0618B" w:rsidRPr="009A1927" w:rsidRDefault="00B0618B" w:rsidP="00B0618B">
            <w:pPr>
              <w:pStyle w:val="Default"/>
              <w:rPr>
                <w:rFonts w:asciiTheme="minorHAnsi" w:hAnsiTheme="minorHAnsi" w:cs="Times New Roman"/>
                <w:sz w:val="23"/>
                <w:szCs w:val="23"/>
              </w:rPr>
            </w:pPr>
            <w:r w:rsidRPr="00B0618B">
              <w:rPr>
                <w:rFonts w:asciiTheme="minorHAnsi" w:hAnsiTheme="minorHAnsi" w:cs="Times New Roman"/>
                <w:bCs/>
                <w:sz w:val="23"/>
                <w:szCs w:val="23"/>
              </w:rPr>
              <w:t>The key purpose of the role is to ensure Darwen Healthcare successfully implements a range of policies, processes, monitoring audits</w:t>
            </w:r>
            <w:r>
              <w:rPr>
                <w:rFonts w:asciiTheme="minorHAnsi" w:hAnsiTheme="minorHAnsi" w:cs="Times New Roman"/>
                <w:bCs/>
                <w:sz w:val="23"/>
                <w:szCs w:val="23"/>
              </w:rPr>
              <w:t>,</w:t>
            </w:r>
            <w:r w:rsidRPr="00B0618B">
              <w:rPr>
                <w:rFonts w:asciiTheme="minorHAnsi" w:hAnsiTheme="minorHAnsi" w:cs="Times New Roman"/>
                <w:bCs/>
                <w:sz w:val="23"/>
                <w:szCs w:val="23"/>
              </w:rPr>
              <w:t xml:space="preserve"> training and awareness mechanisms to ensure a high level of compliance with Information Governance &amp; Information Security. The post holder will ensure the implementation of corporate standards and a consistent organisation wide approach to Information Governance &amp; Information Security.  The DSP/IG Lead has overall accountability and responsibility for Data Security&amp; Protection (Information Governance) and is required to provide assurance through the Annual Governance Statement that all risks to the organisation, including those relating to information, are effectively managed and mitigated.</w:t>
            </w:r>
          </w:p>
        </w:tc>
      </w:tr>
      <w:tr w:rsidR="00394613" w14:paraId="2FFB19D3" w14:textId="77777777" w:rsidTr="001F2663">
        <w:tc>
          <w:tcPr>
            <w:tcW w:w="2038" w:type="dxa"/>
          </w:tcPr>
          <w:p w14:paraId="2FFB19CF" w14:textId="77777777" w:rsidR="00394613" w:rsidRPr="009A1927" w:rsidRDefault="00394613" w:rsidP="00A36E28">
            <w:pPr>
              <w:autoSpaceDE w:val="0"/>
              <w:autoSpaceDN w:val="0"/>
              <w:adjustRightInd w:val="0"/>
              <w:rPr>
                <w:rFonts w:cs="Calibri"/>
                <w:color w:val="000000"/>
                <w:sz w:val="23"/>
                <w:szCs w:val="23"/>
              </w:rPr>
            </w:pPr>
            <w:r w:rsidRPr="009A1927">
              <w:rPr>
                <w:bCs/>
                <w:sz w:val="23"/>
                <w:szCs w:val="23"/>
              </w:rPr>
              <w:t>Senior Information Risk Owner:</w:t>
            </w:r>
          </w:p>
        </w:tc>
        <w:tc>
          <w:tcPr>
            <w:tcW w:w="2499" w:type="dxa"/>
            <w:gridSpan w:val="2"/>
          </w:tcPr>
          <w:p w14:paraId="2FFB19D0" w14:textId="77777777" w:rsidR="00394613" w:rsidRPr="009A1927" w:rsidRDefault="00394613" w:rsidP="00A36E28">
            <w:pPr>
              <w:autoSpaceDE w:val="0"/>
              <w:autoSpaceDN w:val="0"/>
              <w:adjustRightInd w:val="0"/>
              <w:rPr>
                <w:rFonts w:cs="Calibri"/>
                <w:color w:val="000000"/>
                <w:sz w:val="23"/>
                <w:szCs w:val="23"/>
              </w:rPr>
            </w:pPr>
            <w:r w:rsidRPr="009A1927">
              <w:rPr>
                <w:bCs/>
                <w:sz w:val="23"/>
                <w:szCs w:val="23"/>
              </w:rPr>
              <w:t>The Senior Information Risk Owner (SIRO) is the Practice Manager</w:t>
            </w:r>
          </w:p>
        </w:tc>
        <w:tc>
          <w:tcPr>
            <w:tcW w:w="5528" w:type="dxa"/>
            <w:gridSpan w:val="3"/>
          </w:tcPr>
          <w:p w14:paraId="2FFB19D1" w14:textId="77777777" w:rsidR="00394613" w:rsidRPr="009A1927" w:rsidRDefault="00394613" w:rsidP="00394613">
            <w:pPr>
              <w:pStyle w:val="Default"/>
              <w:rPr>
                <w:rFonts w:asciiTheme="minorHAnsi" w:hAnsiTheme="minorHAnsi" w:cs="Times New Roman"/>
                <w:sz w:val="23"/>
                <w:szCs w:val="23"/>
              </w:rPr>
            </w:pPr>
            <w:r w:rsidRPr="009A1927">
              <w:rPr>
                <w:rFonts w:asciiTheme="minorHAnsi" w:hAnsiTheme="minorHAnsi" w:cs="Times New Roman"/>
                <w:sz w:val="23"/>
                <w:szCs w:val="23"/>
              </w:rPr>
              <w:t xml:space="preserve">The SIRO is expected to understand how the strategic business goals of Darwen Healthcare may be impacted by information risks. The SIRO will act as an advocate for information risk and will provide written advice to the Partners on the annual report </w:t>
            </w:r>
            <w:proofErr w:type="gramStart"/>
            <w:r w:rsidRPr="009A1927">
              <w:rPr>
                <w:rFonts w:asciiTheme="minorHAnsi" w:hAnsiTheme="minorHAnsi" w:cs="Times New Roman"/>
                <w:sz w:val="23"/>
                <w:szCs w:val="23"/>
              </w:rPr>
              <w:t>in regard to</w:t>
            </w:r>
            <w:proofErr w:type="gramEnd"/>
            <w:r w:rsidRPr="009A1927">
              <w:rPr>
                <w:rFonts w:asciiTheme="minorHAnsi" w:hAnsiTheme="minorHAnsi" w:cs="Times New Roman"/>
                <w:sz w:val="23"/>
                <w:szCs w:val="23"/>
              </w:rPr>
              <w:t xml:space="preserve"> information risk. </w:t>
            </w:r>
            <w:r w:rsidR="0079427D">
              <w:rPr>
                <w:rFonts w:asciiTheme="minorHAnsi" w:hAnsiTheme="minorHAnsi" w:cs="Times New Roman"/>
                <w:sz w:val="23"/>
                <w:szCs w:val="23"/>
              </w:rPr>
              <w:t xml:space="preserve"> </w:t>
            </w:r>
            <w:r w:rsidRPr="009A1927">
              <w:rPr>
                <w:rFonts w:asciiTheme="minorHAnsi" w:hAnsiTheme="minorHAnsi" w:cs="Times New Roman"/>
                <w:sz w:val="23"/>
                <w:szCs w:val="23"/>
              </w:rPr>
              <w:t xml:space="preserve">The SIRO will provide an essential role in ensuring that identified information security threats are followed up and incidents </w:t>
            </w:r>
            <w:proofErr w:type="gramStart"/>
            <w:r w:rsidRPr="009A1927">
              <w:rPr>
                <w:rFonts w:asciiTheme="minorHAnsi" w:hAnsiTheme="minorHAnsi" w:cs="Times New Roman"/>
                <w:sz w:val="23"/>
                <w:szCs w:val="23"/>
              </w:rPr>
              <w:t>managed</w:t>
            </w:r>
            <w:proofErr w:type="gramEnd"/>
            <w:r w:rsidRPr="009A1927">
              <w:rPr>
                <w:rFonts w:asciiTheme="minorHAnsi" w:hAnsiTheme="minorHAnsi" w:cs="Times New Roman"/>
                <w:sz w:val="23"/>
                <w:szCs w:val="23"/>
              </w:rPr>
              <w:t xml:space="preserve"> and that Partners are kept up to date on all information risk issues. </w:t>
            </w:r>
          </w:p>
          <w:p w14:paraId="2FFB19D2" w14:textId="77777777" w:rsidR="00394613" w:rsidRPr="009A1927" w:rsidRDefault="00394613" w:rsidP="002D1707">
            <w:pPr>
              <w:autoSpaceDE w:val="0"/>
              <w:autoSpaceDN w:val="0"/>
              <w:adjustRightInd w:val="0"/>
              <w:rPr>
                <w:rFonts w:cs="Calibri"/>
                <w:color w:val="000000"/>
                <w:sz w:val="23"/>
                <w:szCs w:val="23"/>
              </w:rPr>
            </w:pPr>
            <w:r w:rsidRPr="009A1927">
              <w:rPr>
                <w:sz w:val="23"/>
                <w:szCs w:val="23"/>
              </w:rPr>
              <w:t xml:space="preserve">The SIRO will be supported by </w:t>
            </w:r>
            <w:r w:rsidRPr="00E32E63">
              <w:rPr>
                <w:sz w:val="23"/>
                <w:szCs w:val="23"/>
              </w:rPr>
              <w:t xml:space="preserve">the </w:t>
            </w:r>
            <w:r w:rsidR="002D1707">
              <w:rPr>
                <w:sz w:val="23"/>
                <w:szCs w:val="23"/>
              </w:rPr>
              <w:t>Operations Lead, Quality Lead and Patient Engagement Lead</w:t>
            </w:r>
            <w:r w:rsidR="005C1F58" w:rsidRPr="00E32E63">
              <w:rPr>
                <w:sz w:val="23"/>
                <w:szCs w:val="23"/>
              </w:rPr>
              <w:t>.</w:t>
            </w:r>
          </w:p>
        </w:tc>
      </w:tr>
      <w:tr w:rsidR="00394613" w14:paraId="2FFB19D8" w14:textId="77777777" w:rsidTr="001F2663">
        <w:tc>
          <w:tcPr>
            <w:tcW w:w="2038" w:type="dxa"/>
          </w:tcPr>
          <w:p w14:paraId="2FFB19D4" w14:textId="77777777" w:rsidR="00394613" w:rsidRPr="009A1927" w:rsidRDefault="00394613" w:rsidP="00A36E28">
            <w:pPr>
              <w:autoSpaceDE w:val="0"/>
              <w:autoSpaceDN w:val="0"/>
              <w:adjustRightInd w:val="0"/>
              <w:rPr>
                <w:rFonts w:cs="Calibri"/>
                <w:color w:val="000000"/>
                <w:sz w:val="23"/>
                <w:szCs w:val="23"/>
              </w:rPr>
            </w:pPr>
            <w:r w:rsidRPr="009A1927">
              <w:rPr>
                <w:bCs/>
                <w:sz w:val="23"/>
                <w:szCs w:val="23"/>
              </w:rPr>
              <w:t>Caldicott Guardian</w:t>
            </w:r>
          </w:p>
        </w:tc>
        <w:tc>
          <w:tcPr>
            <w:tcW w:w="2499" w:type="dxa"/>
            <w:gridSpan w:val="2"/>
          </w:tcPr>
          <w:p w14:paraId="2FFB19D5" w14:textId="77777777" w:rsidR="00394613" w:rsidRPr="009A1927" w:rsidRDefault="00394613" w:rsidP="00394613">
            <w:pPr>
              <w:pStyle w:val="Default"/>
              <w:rPr>
                <w:rFonts w:asciiTheme="minorHAnsi" w:hAnsiTheme="minorHAnsi"/>
                <w:sz w:val="23"/>
                <w:szCs w:val="23"/>
              </w:rPr>
            </w:pPr>
            <w:r w:rsidRPr="009A1927">
              <w:rPr>
                <w:rFonts w:asciiTheme="minorHAnsi" w:hAnsiTheme="minorHAnsi" w:cs="Times New Roman"/>
                <w:bCs/>
                <w:sz w:val="23"/>
                <w:szCs w:val="23"/>
              </w:rPr>
              <w:t xml:space="preserve">Caldicott Guardian: </w:t>
            </w:r>
          </w:p>
          <w:p w14:paraId="2FFB19D6" w14:textId="77777777" w:rsidR="00394613" w:rsidRPr="009A1927" w:rsidRDefault="00394613" w:rsidP="00C20A67">
            <w:pPr>
              <w:autoSpaceDE w:val="0"/>
              <w:autoSpaceDN w:val="0"/>
              <w:adjustRightInd w:val="0"/>
              <w:rPr>
                <w:rFonts w:cs="Calibri"/>
                <w:color w:val="000000"/>
                <w:sz w:val="23"/>
                <w:szCs w:val="23"/>
              </w:rPr>
            </w:pPr>
            <w:r w:rsidRPr="001243CD">
              <w:rPr>
                <w:bCs/>
                <w:sz w:val="23"/>
                <w:szCs w:val="23"/>
              </w:rPr>
              <w:t xml:space="preserve">Dr </w:t>
            </w:r>
            <w:r w:rsidR="00C20A67" w:rsidRPr="001243CD">
              <w:rPr>
                <w:bCs/>
                <w:sz w:val="23"/>
                <w:szCs w:val="23"/>
              </w:rPr>
              <w:t>M Umer</w:t>
            </w:r>
          </w:p>
        </w:tc>
        <w:tc>
          <w:tcPr>
            <w:tcW w:w="5528" w:type="dxa"/>
            <w:gridSpan w:val="3"/>
          </w:tcPr>
          <w:p w14:paraId="2FFB19D7" w14:textId="77777777" w:rsidR="00394613" w:rsidRPr="009A1927" w:rsidRDefault="00394613" w:rsidP="00A36E28">
            <w:pPr>
              <w:autoSpaceDE w:val="0"/>
              <w:autoSpaceDN w:val="0"/>
              <w:adjustRightInd w:val="0"/>
              <w:rPr>
                <w:rFonts w:cs="Calibri"/>
                <w:color w:val="000000"/>
                <w:sz w:val="23"/>
                <w:szCs w:val="23"/>
              </w:rPr>
            </w:pPr>
            <w:r w:rsidRPr="009A1927">
              <w:rPr>
                <w:sz w:val="23"/>
                <w:szCs w:val="23"/>
              </w:rPr>
              <w:t xml:space="preserve">Darwen Healthcare Caldicott Guardian has </w:t>
            </w:r>
            <w:proofErr w:type="gramStart"/>
            <w:r w:rsidRPr="009A1927">
              <w:rPr>
                <w:sz w:val="23"/>
                <w:szCs w:val="23"/>
              </w:rPr>
              <w:t>particular responsibility</w:t>
            </w:r>
            <w:proofErr w:type="gramEnd"/>
            <w:r w:rsidRPr="009A1927">
              <w:rPr>
                <w:sz w:val="23"/>
                <w:szCs w:val="23"/>
              </w:rPr>
              <w:t xml:space="preserve"> for reflecting patients’ interests regarding the use of patient identifiable information and to ensure that the arrangements for the use and sharing of clinical information comply with the Caldicott principles. The Caldicott Guardian will advise on lawful and ethical processing of information and enable information sharing.</w:t>
            </w:r>
          </w:p>
        </w:tc>
      </w:tr>
      <w:tr w:rsidR="00394613" w14:paraId="2FFB19DC" w14:textId="77777777" w:rsidTr="001F2663">
        <w:tc>
          <w:tcPr>
            <w:tcW w:w="2038" w:type="dxa"/>
          </w:tcPr>
          <w:p w14:paraId="2FFB19D9" w14:textId="77777777" w:rsidR="00394613" w:rsidRPr="00E32E63" w:rsidRDefault="00394613" w:rsidP="00A36E28">
            <w:pPr>
              <w:autoSpaceDE w:val="0"/>
              <w:autoSpaceDN w:val="0"/>
              <w:adjustRightInd w:val="0"/>
              <w:rPr>
                <w:bCs/>
                <w:sz w:val="23"/>
                <w:szCs w:val="23"/>
              </w:rPr>
            </w:pPr>
            <w:r w:rsidRPr="00E32E63">
              <w:rPr>
                <w:bCs/>
                <w:sz w:val="23"/>
                <w:szCs w:val="23"/>
              </w:rPr>
              <w:t>Data Protection Officer</w:t>
            </w:r>
          </w:p>
        </w:tc>
        <w:tc>
          <w:tcPr>
            <w:tcW w:w="2499" w:type="dxa"/>
            <w:gridSpan w:val="2"/>
          </w:tcPr>
          <w:p w14:paraId="2FFB19DA" w14:textId="77777777" w:rsidR="00394613" w:rsidRPr="00E32E63" w:rsidRDefault="00394613" w:rsidP="00394613">
            <w:pPr>
              <w:pStyle w:val="Default"/>
              <w:rPr>
                <w:rFonts w:asciiTheme="minorHAnsi" w:hAnsiTheme="minorHAnsi" w:cs="Times New Roman"/>
                <w:bCs/>
                <w:sz w:val="23"/>
                <w:szCs w:val="23"/>
              </w:rPr>
            </w:pPr>
            <w:r w:rsidRPr="00E32E63">
              <w:rPr>
                <w:rFonts w:asciiTheme="minorHAnsi" w:hAnsiTheme="minorHAnsi" w:cs="Times New Roman"/>
                <w:bCs/>
                <w:sz w:val="23"/>
                <w:szCs w:val="23"/>
              </w:rPr>
              <w:t>Philip Cribb</w:t>
            </w:r>
          </w:p>
        </w:tc>
        <w:tc>
          <w:tcPr>
            <w:tcW w:w="5528" w:type="dxa"/>
            <w:gridSpan w:val="3"/>
          </w:tcPr>
          <w:p w14:paraId="2FFB19DB" w14:textId="77777777" w:rsidR="00394613" w:rsidRPr="00E32E63" w:rsidRDefault="009A1927" w:rsidP="00A36E28">
            <w:pPr>
              <w:autoSpaceDE w:val="0"/>
              <w:autoSpaceDN w:val="0"/>
              <w:adjustRightInd w:val="0"/>
              <w:rPr>
                <w:sz w:val="23"/>
                <w:szCs w:val="23"/>
              </w:rPr>
            </w:pPr>
            <w:r w:rsidRPr="00E32E63">
              <w:rPr>
                <w:sz w:val="23"/>
                <w:szCs w:val="23"/>
              </w:rPr>
              <w:t xml:space="preserve">To provide </w:t>
            </w:r>
            <w:r w:rsidR="003E6E94" w:rsidRPr="00E32E63">
              <w:rPr>
                <w:sz w:val="23"/>
                <w:szCs w:val="23"/>
              </w:rPr>
              <w:t xml:space="preserve">support, </w:t>
            </w:r>
            <w:r w:rsidRPr="00E32E63">
              <w:rPr>
                <w:sz w:val="23"/>
                <w:szCs w:val="23"/>
              </w:rPr>
              <w:t>advice</w:t>
            </w:r>
            <w:r w:rsidR="003E6E94" w:rsidRPr="00E32E63">
              <w:rPr>
                <w:sz w:val="23"/>
                <w:szCs w:val="23"/>
              </w:rPr>
              <w:t xml:space="preserve"> and assurance</w:t>
            </w:r>
            <w:r w:rsidRPr="00E32E63">
              <w:rPr>
                <w:sz w:val="23"/>
                <w:szCs w:val="23"/>
              </w:rPr>
              <w:t xml:space="preserve"> on compliance obligations; </w:t>
            </w:r>
            <w:r w:rsidR="003E6E94" w:rsidRPr="00E32E63">
              <w:rPr>
                <w:sz w:val="23"/>
                <w:szCs w:val="23"/>
              </w:rPr>
              <w:t xml:space="preserve">to maintain expert knowledge of data protection law and practices and how they apply to the </w:t>
            </w:r>
            <w:proofErr w:type="gramStart"/>
            <w:r w:rsidR="003E6E94" w:rsidRPr="00E32E63">
              <w:rPr>
                <w:sz w:val="23"/>
                <w:szCs w:val="23"/>
              </w:rPr>
              <w:t xml:space="preserve">Practice;  </w:t>
            </w:r>
            <w:r w:rsidRPr="00E32E63">
              <w:rPr>
                <w:sz w:val="23"/>
                <w:szCs w:val="23"/>
              </w:rPr>
              <w:t>to</w:t>
            </w:r>
            <w:proofErr w:type="gramEnd"/>
            <w:r w:rsidRPr="00E32E63">
              <w:rPr>
                <w:sz w:val="23"/>
                <w:szCs w:val="23"/>
              </w:rPr>
              <w:t xml:space="preserve"> monitor compliance with GDPR and Practice policies, including staff awareness and provisions for training</w:t>
            </w:r>
            <w:r w:rsidR="003E6E94" w:rsidRPr="00E32E63">
              <w:rPr>
                <w:sz w:val="23"/>
                <w:szCs w:val="23"/>
              </w:rPr>
              <w:t xml:space="preserve">; </w:t>
            </w:r>
          </w:p>
        </w:tc>
      </w:tr>
      <w:tr w:rsidR="00541901" w14:paraId="2FFB19E0" w14:textId="77777777" w:rsidTr="001F2663">
        <w:tc>
          <w:tcPr>
            <w:tcW w:w="2038" w:type="dxa"/>
          </w:tcPr>
          <w:p w14:paraId="2FFB19DD" w14:textId="77777777" w:rsidR="00541901" w:rsidRDefault="00541901" w:rsidP="00A36E28">
            <w:pPr>
              <w:autoSpaceDE w:val="0"/>
              <w:autoSpaceDN w:val="0"/>
              <w:adjustRightInd w:val="0"/>
              <w:rPr>
                <w:bCs/>
                <w:sz w:val="23"/>
                <w:szCs w:val="23"/>
              </w:rPr>
            </w:pPr>
          </w:p>
        </w:tc>
        <w:tc>
          <w:tcPr>
            <w:tcW w:w="2499" w:type="dxa"/>
            <w:gridSpan w:val="2"/>
          </w:tcPr>
          <w:p w14:paraId="2FFB19DE" w14:textId="77777777" w:rsidR="00541901" w:rsidRPr="00E32E63" w:rsidRDefault="00541901" w:rsidP="00394613">
            <w:pPr>
              <w:pStyle w:val="Default"/>
              <w:rPr>
                <w:rFonts w:asciiTheme="minorHAnsi" w:hAnsiTheme="minorHAnsi" w:cs="Times New Roman"/>
                <w:bCs/>
                <w:sz w:val="23"/>
                <w:szCs w:val="23"/>
              </w:rPr>
            </w:pPr>
          </w:p>
        </w:tc>
        <w:tc>
          <w:tcPr>
            <w:tcW w:w="5528" w:type="dxa"/>
            <w:gridSpan w:val="3"/>
          </w:tcPr>
          <w:p w14:paraId="2FFB19DF" w14:textId="77777777" w:rsidR="00541901" w:rsidRPr="00E32E63" w:rsidRDefault="00541901" w:rsidP="00A36E28">
            <w:pPr>
              <w:autoSpaceDE w:val="0"/>
              <w:autoSpaceDN w:val="0"/>
              <w:adjustRightInd w:val="0"/>
              <w:rPr>
                <w:sz w:val="23"/>
                <w:szCs w:val="23"/>
              </w:rPr>
            </w:pPr>
          </w:p>
        </w:tc>
      </w:tr>
      <w:tr w:rsidR="00B0618B" w14:paraId="2FFB19E8" w14:textId="77777777" w:rsidTr="001F2663">
        <w:tc>
          <w:tcPr>
            <w:tcW w:w="2038" w:type="dxa"/>
          </w:tcPr>
          <w:p w14:paraId="2FFB19E1" w14:textId="77777777" w:rsidR="001243CD" w:rsidRDefault="00541901" w:rsidP="00A36E28">
            <w:pPr>
              <w:autoSpaceDE w:val="0"/>
              <w:autoSpaceDN w:val="0"/>
              <w:adjustRightInd w:val="0"/>
              <w:rPr>
                <w:bCs/>
                <w:sz w:val="23"/>
                <w:szCs w:val="23"/>
              </w:rPr>
            </w:pPr>
            <w:r>
              <w:rPr>
                <w:bCs/>
                <w:sz w:val="23"/>
                <w:szCs w:val="23"/>
              </w:rPr>
              <w:t>Data Protection Officer for GPs/CCGs</w:t>
            </w:r>
          </w:p>
          <w:p w14:paraId="2FFB19E2" w14:textId="77777777" w:rsidR="00B0618B" w:rsidRPr="00E32E63" w:rsidRDefault="00B0618B" w:rsidP="00A36E28">
            <w:pPr>
              <w:autoSpaceDE w:val="0"/>
              <w:autoSpaceDN w:val="0"/>
              <w:adjustRightInd w:val="0"/>
              <w:rPr>
                <w:bCs/>
                <w:sz w:val="23"/>
                <w:szCs w:val="23"/>
              </w:rPr>
            </w:pPr>
          </w:p>
        </w:tc>
        <w:tc>
          <w:tcPr>
            <w:tcW w:w="2499" w:type="dxa"/>
            <w:gridSpan w:val="2"/>
          </w:tcPr>
          <w:p w14:paraId="2FFB19E3" w14:textId="77777777" w:rsidR="00B0618B" w:rsidRDefault="00B0618B" w:rsidP="00394613">
            <w:pPr>
              <w:pStyle w:val="Default"/>
              <w:rPr>
                <w:rFonts w:asciiTheme="minorHAnsi" w:hAnsiTheme="minorHAnsi" w:cs="Times New Roman"/>
                <w:bCs/>
                <w:sz w:val="23"/>
                <w:szCs w:val="23"/>
              </w:rPr>
            </w:pPr>
          </w:p>
          <w:p w14:paraId="2FFB19E4" w14:textId="77777777" w:rsidR="00541901" w:rsidRPr="00E32E63" w:rsidRDefault="00541901" w:rsidP="00394613">
            <w:pPr>
              <w:pStyle w:val="Default"/>
              <w:rPr>
                <w:rFonts w:asciiTheme="minorHAnsi" w:hAnsiTheme="minorHAnsi" w:cs="Times New Roman"/>
                <w:bCs/>
                <w:sz w:val="23"/>
                <w:szCs w:val="23"/>
              </w:rPr>
            </w:pPr>
            <w:r>
              <w:rPr>
                <w:rFonts w:asciiTheme="minorHAnsi" w:hAnsiTheme="minorHAnsi" w:cs="Times New Roman"/>
                <w:bCs/>
                <w:sz w:val="23"/>
                <w:szCs w:val="23"/>
              </w:rPr>
              <w:t>Hayley Gidman</w:t>
            </w:r>
          </w:p>
        </w:tc>
        <w:tc>
          <w:tcPr>
            <w:tcW w:w="5528" w:type="dxa"/>
            <w:gridSpan w:val="3"/>
          </w:tcPr>
          <w:p w14:paraId="2FFB19E5" w14:textId="77777777" w:rsidR="00B0618B" w:rsidRDefault="00B0618B" w:rsidP="00A36E28">
            <w:pPr>
              <w:autoSpaceDE w:val="0"/>
              <w:autoSpaceDN w:val="0"/>
              <w:adjustRightInd w:val="0"/>
              <w:rPr>
                <w:sz w:val="23"/>
                <w:szCs w:val="23"/>
              </w:rPr>
            </w:pPr>
          </w:p>
          <w:p w14:paraId="2FFB19E6" w14:textId="77777777" w:rsidR="00541901" w:rsidRDefault="008841DA" w:rsidP="00541901">
            <w:pPr>
              <w:autoSpaceDE w:val="0"/>
              <w:autoSpaceDN w:val="0"/>
              <w:adjustRightInd w:val="0"/>
              <w:rPr>
                <w:sz w:val="23"/>
                <w:szCs w:val="23"/>
              </w:rPr>
            </w:pPr>
            <w:hyperlink r:id="rId12" w:history="1">
              <w:r w:rsidR="00541901" w:rsidRPr="00F553A6">
                <w:rPr>
                  <w:rStyle w:val="Hyperlink"/>
                  <w:sz w:val="23"/>
                  <w:szCs w:val="23"/>
                </w:rPr>
                <w:t>mlcsu.dpo@nhs.net</w:t>
              </w:r>
            </w:hyperlink>
          </w:p>
          <w:p w14:paraId="2FFB19E7" w14:textId="77777777" w:rsidR="00541901" w:rsidRPr="00E32E63" w:rsidRDefault="00541901" w:rsidP="00541901">
            <w:pPr>
              <w:autoSpaceDE w:val="0"/>
              <w:autoSpaceDN w:val="0"/>
              <w:adjustRightInd w:val="0"/>
              <w:rPr>
                <w:sz w:val="23"/>
                <w:szCs w:val="23"/>
              </w:rPr>
            </w:pPr>
          </w:p>
        </w:tc>
      </w:tr>
      <w:tr w:rsidR="00ED78BF" w14:paraId="2FFB19F1" w14:textId="77777777" w:rsidTr="00E32E63">
        <w:tc>
          <w:tcPr>
            <w:tcW w:w="2628" w:type="dxa"/>
            <w:gridSpan w:val="2"/>
            <w:vMerge w:val="restart"/>
          </w:tcPr>
          <w:p w14:paraId="2FFB19E9" w14:textId="77777777" w:rsidR="00ED78BF" w:rsidRPr="00875E58" w:rsidRDefault="00ED78BF" w:rsidP="00ED78BF">
            <w:pPr>
              <w:pStyle w:val="Default"/>
              <w:rPr>
                <w:rFonts w:asciiTheme="minorHAnsi" w:hAnsiTheme="minorHAnsi"/>
                <w:sz w:val="22"/>
                <w:szCs w:val="22"/>
              </w:rPr>
            </w:pPr>
            <w:r w:rsidRPr="00875E58">
              <w:rPr>
                <w:rFonts w:asciiTheme="minorHAnsi" w:hAnsiTheme="minorHAnsi"/>
                <w:b/>
                <w:bCs/>
                <w:sz w:val="22"/>
                <w:szCs w:val="22"/>
              </w:rPr>
              <w:lastRenderedPageBreak/>
              <w:t xml:space="preserve">Key Policies </w:t>
            </w:r>
          </w:p>
          <w:p w14:paraId="2FFB19EA" w14:textId="77777777" w:rsidR="00ED78BF" w:rsidRPr="00875E58" w:rsidRDefault="00ED78BF" w:rsidP="00ED78BF">
            <w:pPr>
              <w:pStyle w:val="Default"/>
              <w:rPr>
                <w:rFonts w:asciiTheme="minorHAnsi" w:hAnsiTheme="minorHAnsi"/>
                <w:sz w:val="22"/>
                <w:szCs w:val="22"/>
              </w:rPr>
            </w:pPr>
            <w:r w:rsidRPr="00875E58">
              <w:rPr>
                <w:rFonts w:asciiTheme="minorHAnsi" w:hAnsiTheme="minorHAnsi" w:cs="Times New Roman"/>
                <w:sz w:val="22"/>
                <w:szCs w:val="22"/>
              </w:rPr>
              <w:t xml:space="preserve">Policies set out the scope and intent of the organisation in </w:t>
            </w:r>
          </w:p>
          <w:p w14:paraId="2FFB19EB" w14:textId="77777777" w:rsidR="00ED78BF" w:rsidRPr="00875E58" w:rsidRDefault="00ED78BF" w:rsidP="00ED78BF">
            <w:pPr>
              <w:pStyle w:val="Default"/>
              <w:rPr>
                <w:rFonts w:asciiTheme="minorHAnsi" w:hAnsiTheme="minorHAnsi" w:cs="Times New Roman"/>
                <w:sz w:val="22"/>
                <w:szCs w:val="22"/>
              </w:rPr>
            </w:pPr>
            <w:r w:rsidRPr="00875E58">
              <w:rPr>
                <w:rFonts w:asciiTheme="minorHAnsi" w:hAnsiTheme="minorHAnsi" w:cs="Times New Roman"/>
                <w:sz w:val="22"/>
                <w:szCs w:val="22"/>
              </w:rPr>
              <w:t xml:space="preserve">relation to the </w:t>
            </w:r>
          </w:p>
          <w:p w14:paraId="2FFB19EC" w14:textId="77777777" w:rsidR="00ED78BF" w:rsidRPr="00E030AF" w:rsidRDefault="00ED78BF" w:rsidP="00ED78BF">
            <w:pPr>
              <w:pStyle w:val="Default"/>
              <w:rPr>
                <w:rFonts w:asciiTheme="minorHAnsi" w:hAnsiTheme="minorHAnsi"/>
                <w:sz w:val="22"/>
                <w:szCs w:val="22"/>
              </w:rPr>
            </w:pPr>
            <w:r w:rsidRPr="00875E58">
              <w:rPr>
                <w:rFonts w:asciiTheme="minorHAnsi" w:hAnsiTheme="minorHAnsi" w:cs="Times New Roman"/>
                <w:sz w:val="22"/>
                <w:szCs w:val="22"/>
              </w:rPr>
              <w:t xml:space="preserve">management of </w:t>
            </w:r>
            <w:r w:rsidR="00875E58" w:rsidRPr="00E030AF">
              <w:rPr>
                <w:rFonts w:asciiTheme="minorHAnsi" w:hAnsiTheme="minorHAnsi" w:cs="Times New Roman"/>
                <w:sz w:val="22"/>
                <w:szCs w:val="22"/>
              </w:rPr>
              <w:t>Data Security &amp; Protection (</w:t>
            </w:r>
            <w:r w:rsidRPr="00E030AF">
              <w:rPr>
                <w:rFonts w:asciiTheme="minorHAnsi" w:hAnsiTheme="minorHAnsi" w:cs="Times New Roman"/>
                <w:sz w:val="22"/>
                <w:szCs w:val="22"/>
              </w:rPr>
              <w:t xml:space="preserve">Information </w:t>
            </w:r>
          </w:p>
          <w:p w14:paraId="2FFB19ED" w14:textId="77777777" w:rsidR="00ED78BF" w:rsidRPr="00875E58" w:rsidRDefault="00ED78BF" w:rsidP="00ED78BF">
            <w:pPr>
              <w:autoSpaceDE w:val="0"/>
              <w:autoSpaceDN w:val="0"/>
              <w:adjustRightInd w:val="0"/>
              <w:rPr>
                <w:rFonts w:cs="Calibri"/>
                <w:color w:val="000000"/>
                <w:sz w:val="22"/>
                <w:szCs w:val="22"/>
              </w:rPr>
            </w:pPr>
            <w:r w:rsidRPr="00E030AF">
              <w:rPr>
                <w:sz w:val="22"/>
                <w:szCs w:val="22"/>
              </w:rPr>
              <w:t>Governance</w:t>
            </w:r>
            <w:r w:rsidR="00875E58" w:rsidRPr="00E030AF">
              <w:rPr>
                <w:sz w:val="22"/>
                <w:szCs w:val="22"/>
              </w:rPr>
              <w:t>)</w:t>
            </w:r>
          </w:p>
        </w:tc>
        <w:tc>
          <w:tcPr>
            <w:tcW w:w="2310" w:type="dxa"/>
            <w:gridSpan w:val="2"/>
          </w:tcPr>
          <w:p w14:paraId="2FFB19EE" w14:textId="77777777" w:rsidR="00ED78BF" w:rsidRPr="00875E58" w:rsidRDefault="00ED78BF" w:rsidP="00A36E28">
            <w:pPr>
              <w:autoSpaceDE w:val="0"/>
              <w:autoSpaceDN w:val="0"/>
              <w:adjustRightInd w:val="0"/>
              <w:rPr>
                <w:rFonts w:cs="Calibri"/>
                <w:color w:val="000000"/>
                <w:sz w:val="22"/>
                <w:szCs w:val="22"/>
              </w:rPr>
            </w:pPr>
            <w:r w:rsidRPr="00875E58">
              <w:rPr>
                <w:b/>
                <w:bCs/>
                <w:sz w:val="22"/>
                <w:szCs w:val="22"/>
              </w:rPr>
              <w:t>Ratification Schedule:</w:t>
            </w:r>
          </w:p>
        </w:tc>
        <w:tc>
          <w:tcPr>
            <w:tcW w:w="2311" w:type="dxa"/>
          </w:tcPr>
          <w:p w14:paraId="2FFB19EF" w14:textId="77777777" w:rsidR="00ED78BF" w:rsidRPr="00875E58" w:rsidRDefault="00ED78BF" w:rsidP="00A36E28">
            <w:pPr>
              <w:autoSpaceDE w:val="0"/>
              <w:autoSpaceDN w:val="0"/>
              <w:adjustRightInd w:val="0"/>
              <w:rPr>
                <w:rFonts w:cs="Calibri"/>
                <w:color w:val="000000"/>
                <w:sz w:val="22"/>
                <w:szCs w:val="22"/>
              </w:rPr>
            </w:pPr>
            <w:r w:rsidRPr="00875E58">
              <w:rPr>
                <w:b/>
                <w:bCs/>
                <w:sz w:val="22"/>
                <w:szCs w:val="22"/>
              </w:rPr>
              <w:t>Partners</w:t>
            </w:r>
          </w:p>
        </w:tc>
        <w:tc>
          <w:tcPr>
            <w:tcW w:w="2816" w:type="dxa"/>
          </w:tcPr>
          <w:p w14:paraId="2FFB19F0" w14:textId="77777777" w:rsidR="00ED78BF" w:rsidRPr="00875E58" w:rsidRDefault="00ED78BF" w:rsidP="00A36E28">
            <w:pPr>
              <w:autoSpaceDE w:val="0"/>
              <w:autoSpaceDN w:val="0"/>
              <w:adjustRightInd w:val="0"/>
              <w:rPr>
                <w:rFonts w:cs="Calibri"/>
                <w:color w:val="000000"/>
                <w:sz w:val="22"/>
                <w:szCs w:val="22"/>
              </w:rPr>
            </w:pPr>
            <w:r w:rsidRPr="00875E58">
              <w:rPr>
                <w:b/>
                <w:bCs/>
                <w:sz w:val="22"/>
                <w:szCs w:val="22"/>
              </w:rPr>
              <w:t>Policy Group</w:t>
            </w:r>
          </w:p>
        </w:tc>
      </w:tr>
      <w:tr w:rsidR="00ED78BF" w14:paraId="2FFB19F6" w14:textId="77777777" w:rsidTr="00E32E63">
        <w:tc>
          <w:tcPr>
            <w:tcW w:w="2628" w:type="dxa"/>
            <w:gridSpan w:val="2"/>
            <w:vMerge/>
          </w:tcPr>
          <w:p w14:paraId="2FFB19F2" w14:textId="77777777" w:rsidR="00ED78BF" w:rsidRPr="00875E58" w:rsidRDefault="00ED78BF" w:rsidP="00A36E28">
            <w:pPr>
              <w:autoSpaceDE w:val="0"/>
              <w:autoSpaceDN w:val="0"/>
              <w:adjustRightInd w:val="0"/>
              <w:rPr>
                <w:rFonts w:cs="Calibri"/>
                <w:color w:val="000000"/>
                <w:sz w:val="22"/>
                <w:szCs w:val="22"/>
              </w:rPr>
            </w:pPr>
          </w:p>
        </w:tc>
        <w:tc>
          <w:tcPr>
            <w:tcW w:w="2310" w:type="dxa"/>
            <w:gridSpan w:val="2"/>
          </w:tcPr>
          <w:p w14:paraId="2FFB19F3" w14:textId="77777777" w:rsidR="00ED78BF" w:rsidRPr="00E030AF" w:rsidRDefault="00875E58" w:rsidP="00A36E28">
            <w:pPr>
              <w:autoSpaceDE w:val="0"/>
              <w:autoSpaceDN w:val="0"/>
              <w:adjustRightInd w:val="0"/>
              <w:rPr>
                <w:rFonts w:cs="Calibri"/>
                <w:color w:val="000000"/>
                <w:sz w:val="22"/>
                <w:szCs w:val="22"/>
              </w:rPr>
            </w:pPr>
            <w:r w:rsidRPr="00E030AF">
              <w:rPr>
                <w:b/>
                <w:bCs/>
                <w:sz w:val="22"/>
                <w:szCs w:val="22"/>
              </w:rPr>
              <w:t>Data Security &amp; Protection (</w:t>
            </w:r>
            <w:r w:rsidR="00ED78BF" w:rsidRPr="00E030AF">
              <w:rPr>
                <w:b/>
                <w:bCs/>
                <w:sz w:val="22"/>
                <w:szCs w:val="22"/>
              </w:rPr>
              <w:t>Information Governance</w:t>
            </w:r>
            <w:r w:rsidRPr="00E030AF">
              <w:rPr>
                <w:b/>
                <w:bCs/>
                <w:sz w:val="22"/>
                <w:szCs w:val="22"/>
              </w:rPr>
              <w:t>)</w:t>
            </w:r>
            <w:r w:rsidR="00ED78BF" w:rsidRPr="00E030AF">
              <w:rPr>
                <w:b/>
                <w:bCs/>
                <w:sz w:val="22"/>
                <w:szCs w:val="22"/>
              </w:rPr>
              <w:t xml:space="preserve"> Policy</w:t>
            </w:r>
          </w:p>
        </w:tc>
        <w:tc>
          <w:tcPr>
            <w:tcW w:w="2311" w:type="dxa"/>
          </w:tcPr>
          <w:p w14:paraId="2FFB19F4" w14:textId="77777777" w:rsidR="00ED78BF" w:rsidRPr="00E030AF" w:rsidRDefault="00061B86" w:rsidP="00E030AF">
            <w:pPr>
              <w:autoSpaceDE w:val="0"/>
              <w:autoSpaceDN w:val="0"/>
              <w:adjustRightInd w:val="0"/>
              <w:rPr>
                <w:rFonts w:cs="Calibri"/>
                <w:color w:val="000000"/>
                <w:sz w:val="22"/>
                <w:szCs w:val="22"/>
              </w:rPr>
            </w:pPr>
            <w:r w:rsidRPr="008C0339">
              <w:rPr>
                <w:rFonts w:cs="Calibri"/>
                <w:color w:val="000000"/>
                <w:sz w:val="22"/>
                <w:szCs w:val="22"/>
              </w:rPr>
              <w:t>Jun 21</w:t>
            </w:r>
          </w:p>
        </w:tc>
        <w:tc>
          <w:tcPr>
            <w:tcW w:w="2816" w:type="dxa"/>
          </w:tcPr>
          <w:p w14:paraId="2FFB19F5" w14:textId="77777777" w:rsidR="00ED78BF" w:rsidRPr="00875E58" w:rsidRDefault="00ED78BF" w:rsidP="00A36E28">
            <w:pPr>
              <w:autoSpaceDE w:val="0"/>
              <w:autoSpaceDN w:val="0"/>
              <w:adjustRightInd w:val="0"/>
              <w:rPr>
                <w:rFonts w:cs="Calibri"/>
                <w:color w:val="000000"/>
                <w:sz w:val="22"/>
                <w:szCs w:val="22"/>
              </w:rPr>
            </w:pPr>
            <w:r w:rsidRPr="00875E58">
              <w:rPr>
                <w:rFonts w:cs="Calibri"/>
                <w:color w:val="000000"/>
                <w:sz w:val="22"/>
                <w:szCs w:val="22"/>
              </w:rPr>
              <w:t>Risk</w:t>
            </w:r>
          </w:p>
        </w:tc>
      </w:tr>
      <w:tr w:rsidR="00ED78BF" w14:paraId="2FFB19FB" w14:textId="77777777" w:rsidTr="00E32E63">
        <w:tc>
          <w:tcPr>
            <w:tcW w:w="2628" w:type="dxa"/>
            <w:gridSpan w:val="2"/>
            <w:vMerge/>
          </w:tcPr>
          <w:p w14:paraId="2FFB19F7" w14:textId="77777777" w:rsidR="00ED78BF" w:rsidRPr="00875E58" w:rsidRDefault="00ED78BF" w:rsidP="00A36E28">
            <w:pPr>
              <w:autoSpaceDE w:val="0"/>
              <w:autoSpaceDN w:val="0"/>
              <w:adjustRightInd w:val="0"/>
              <w:rPr>
                <w:rFonts w:cs="Calibri"/>
                <w:color w:val="000000"/>
                <w:sz w:val="22"/>
                <w:szCs w:val="22"/>
              </w:rPr>
            </w:pPr>
          </w:p>
        </w:tc>
        <w:tc>
          <w:tcPr>
            <w:tcW w:w="2310" w:type="dxa"/>
            <w:gridSpan w:val="2"/>
          </w:tcPr>
          <w:p w14:paraId="2FFB19F8" w14:textId="77777777" w:rsidR="00ED78BF" w:rsidRPr="00E030AF" w:rsidRDefault="00875E58" w:rsidP="00A36E28">
            <w:pPr>
              <w:autoSpaceDE w:val="0"/>
              <w:autoSpaceDN w:val="0"/>
              <w:adjustRightInd w:val="0"/>
              <w:rPr>
                <w:rFonts w:cs="Calibri"/>
                <w:color w:val="000000"/>
                <w:sz w:val="22"/>
                <w:szCs w:val="22"/>
              </w:rPr>
            </w:pPr>
            <w:r w:rsidRPr="00E030AF">
              <w:rPr>
                <w:b/>
                <w:bCs/>
                <w:sz w:val="22"/>
                <w:szCs w:val="22"/>
              </w:rPr>
              <w:t>Data Security &amp; Protection (I</w:t>
            </w:r>
            <w:r w:rsidR="00ED78BF" w:rsidRPr="00E030AF">
              <w:rPr>
                <w:b/>
                <w:bCs/>
                <w:sz w:val="22"/>
                <w:szCs w:val="22"/>
              </w:rPr>
              <w:t>nformation Governance</w:t>
            </w:r>
            <w:r w:rsidRPr="00E030AF">
              <w:rPr>
                <w:b/>
                <w:bCs/>
                <w:sz w:val="22"/>
                <w:szCs w:val="22"/>
              </w:rPr>
              <w:t>)</w:t>
            </w:r>
            <w:r w:rsidR="00ED78BF" w:rsidRPr="00E030AF">
              <w:rPr>
                <w:b/>
                <w:bCs/>
                <w:sz w:val="22"/>
                <w:szCs w:val="22"/>
              </w:rPr>
              <w:t xml:space="preserve"> Handbook</w:t>
            </w:r>
          </w:p>
        </w:tc>
        <w:tc>
          <w:tcPr>
            <w:tcW w:w="2311" w:type="dxa"/>
          </w:tcPr>
          <w:p w14:paraId="2FFB19F9" w14:textId="77777777" w:rsidR="00ED78BF" w:rsidRPr="00E030AF" w:rsidRDefault="00061B86" w:rsidP="00E030AF">
            <w:pPr>
              <w:autoSpaceDE w:val="0"/>
              <w:autoSpaceDN w:val="0"/>
              <w:adjustRightInd w:val="0"/>
              <w:rPr>
                <w:rFonts w:cs="Calibri"/>
                <w:color w:val="000000"/>
                <w:sz w:val="22"/>
                <w:szCs w:val="22"/>
              </w:rPr>
            </w:pPr>
            <w:r w:rsidRPr="008C0339">
              <w:rPr>
                <w:rFonts w:cs="Calibri"/>
                <w:color w:val="000000"/>
                <w:sz w:val="22"/>
                <w:szCs w:val="22"/>
              </w:rPr>
              <w:t>Jun 21</w:t>
            </w:r>
          </w:p>
        </w:tc>
        <w:tc>
          <w:tcPr>
            <w:tcW w:w="2816" w:type="dxa"/>
          </w:tcPr>
          <w:p w14:paraId="2FFB19FA" w14:textId="77777777" w:rsidR="00ED78BF" w:rsidRPr="00875E58" w:rsidRDefault="00ED78BF" w:rsidP="00A36E28">
            <w:pPr>
              <w:autoSpaceDE w:val="0"/>
              <w:autoSpaceDN w:val="0"/>
              <w:adjustRightInd w:val="0"/>
              <w:rPr>
                <w:rFonts w:cs="Calibri"/>
                <w:color w:val="000000"/>
                <w:sz w:val="22"/>
                <w:szCs w:val="22"/>
              </w:rPr>
            </w:pPr>
            <w:r w:rsidRPr="00875E58">
              <w:rPr>
                <w:rFonts w:cs="Calibri"/>
                <w:color w:val="000000"/>
                <w:sz w:val="22"/>
                <w:szCs w:val="22"/>
              </w:rPr>
              <w:t>Risk</w:t>
            </w:r>
          </w:p>
        </w:tc>
      </w:tr>
      <w:tr w:rsidR="00ED78BF" w14:paraId="2FFB19FE" w14:textId="77777777" w:rsidTr="00E32E63">
        <w:tc>
          <w:tcPr>
            <w:tcW w:w="2628" w:type="dxa"/>
            <w:gridSpan w:val="2"/>
            <w:vMerge/>
          </w:tcPr>
          <w:p w14:paraId="2FFB19FC" w14:textId="77777777" w:rsidR="00ED78BF" w:rsidRPr="00875E58" w:rsidRDefault="00ED78BF" w:rsidP="00A36E28">
            <w:pPr>
              <w:autoSpaceDE w:val="0"/>
              <w:autoSpaceDN w:val="0"/>
              <w:adjustRightInd w:val="0"/>
              <w:rPr>
                <w:rFonts w:cs="Calibri"/>
                <w:color w:val="000000"/>
                <w:sz w:val="22"/>
                <w:szCs w:val="22"/>
              </w:rPr>
            </w:pPr>
          </w:p>
        </w:tc>
        <w:tc>
          <w:tcPr>
            <w:tcW w:w="7437" w:type="dxa"/>
            <w:gridSpan w:val="4"/>
          </w:tcPr>
          <w:p w14:paraId="2FFB19FD" w14:textId="77777777" w:rsidR="00ED78BF" w:rsidRPr="00875E58" w:rsidRDefault="00ED78BF" w:rsidP="00A36E28">
            <w:pPr>
              <w:autoSpaceDE w:val="0"/>
              <w:autoSpaceDN w:val="0"/>
              <w:adjustRightInd w:val="0"/>
              <w:rPr>
                <w:rFonts w:cs="Calibri"/>
                <w:color w:val="000000"/>
                <w:sz w:val="22"/>
                <w:szCs w:val="22"/>
              </w:rPr>
            </w:pPr>
            <w:r w:rsidRPr="00875E58">
              <w:rPr>
                <w:sz w:val="22"/>
                <w:szCs w:val="22"/>
              </w:rPr>
              <w:t>Policies are communicated to all staff via email, GP Teamnet and Hard Copy Files stored in Reception</w:t>
            </w:r>
          </w:p>
        </w:tc>
      </w:tr>
      <w:tr w:rsidR="00ED78BF" w14:paraId="2FFB1A0C" w14:textId="77777777" w:rsidTr="00E32E63">
        <w:tc>
          <w:tcPr>
            <w:tcW w:w="2628" w:type="dxa"/>
            <w:gridSpan w:val="2"/>
          </w:tcPr>
          <w:p w14:paraId="2FFB19FF" w14:textId="77777777" w:rsidR="00ED78BF" w:rsidRPr="00875E58" w:rsidRDefault="00ED78BF" w:rsidP="00ED78BF">
            <w:pPr>
              <w:pStyle w:val="Default"/>
              <w:rPr>
                <w:rFonts w:asciiTheme="minorHAnsi" w:hAnsiTheme="minorHAnsi"/>
                <w:sz w:val="22"/>
                <w:szCs w:val="22"/>
              </w:rPr>
            </w:pPr>
            <w:r w:rsidRPr="00875E58">
              <w:rPr>
                <w:rFonts w:asciiTheme="minorHAnsi" w:hAnsiTheme="minorHAnsi"/>
                <w:b/>
                <w:bCs/>
                <w:sz w:val="22"/>
                <w:szCs w:val="22"/>
              </w:rPr>
              <w:t xml:space="preserve">Resources </w:t>
            </w:r>
          </w:p>
          <w:p w14:paraId="2FFB1A00" w14:textId="77777777" w:rsidR="00ED78BF" w:rsidRPr="00875E58" w:rsidRDefault="00ED78BF" w:rsidP="00ED78BF">
            <w:pPr>
              <w:pStyle w:val="Default"/>
              <w:rPr>
                <w:rFonts w:asciiTheme="minorHAnsi" w:hAnsiTheme="minorHAnsi"/>
                <w:sz w:val="22"/>
                <w:szCs w:val="22"/>
              </w:rPr>
            </w:pPr>
            <w:r w:rsidRPr="00875E58">
              <w:rPr>
                <w:rFonts w:asciiTheme="minorHAnsi" w:hAnsiTheme="minorHAnsi"/>
                <w:sz w:val="22"/>
                <w:szCs w:val="22"/>
              </w:rPr>
              <w:t xml:space="preserve">Details of key </w:t>
            </w:r>
          </w:p>
          <w:p w14:paraId="2FFB1A01" w14:textId="77777777" w:rsidR="00ED78BF" w:rsidRPr="00875E58" w:rsidRDefault="00ED78BF" w:rsidP="00ED78BF">
            <w:pPr>
              <w:autoSpaceDE w:val="0"/>
              <w:autoSpaceDN w:val="0"/>
              <w:adjustRightInd w:val="0"/>
              <w:rPr>
                <w:rFonts w:cs="Calibri"/>
                <w:color w:val="000000"/>
                <w:sz w:val="22"/>
                <w:szCs w:val="22"/>
              </w:rPr>
            </w:pPr>
            <w:r w:rsidRPr="00875E58">
              <w:rPr>
                <w:sz w:val="22"/>
                <w:szCs w:val="22"/>
              </w:rPr>
              <w:t>staff roles</w:t>
            </w:r>
          </w:p>
        </w:tc>
        <w:tc>
          <w:tcPr>
            <w:tcW w:w="2310" w:type="dxa"/>
            <w:gridSpan w:val="2"/>
          </w:tcPr>
          <w:p w14:paraId="2FFB1A02" w14:textId="77777777" w:rsidR="00ED78BF" w:rsidRPr="00875E58" w:rsidRDefault="00ED78BF" w:rsidP="00ED78BF">
            <w:pPr>
              <w:pStyle w:val="Default"/>
              <w:rPr>
                <w:rFonts w:asciiTheme="minorHAnsi" w:hAnsiTheme="minorHAnsi"/>
                <w:sz w:val="22"/>
                <w:szCs w:val="22"/>
              </w:rPr>
            </w:pPr>
            <w:r w:rsidRPr="00875E58">
              <w:rPr>
                <w:rFonts w:asciiTheme="minorHAnsi" w:hAnsiTheme="minorHAnsi"/>
                <w:b/>
                <w:bCs/>
                <w:sz w:val="22"/>
                <w:szCs w:val="22"/>
              </w:rPr>
              <w:t xml:space="preserve">Dedicated </w:t>
            </w:r>
          </w:p>
          <w:p w14:paraId="2FFB1A03" w14:textId="77777777" w:rsidR="00ED78BF" w:rsidRPr="00875E58" w:rsidRDefault="00ED78BF" w:rsidP="00ED78BF">
            <w:pPr>
              <w:pStyle w:val="Default"/>
              <w:rPr>
                <w:rFonts w:asciiTheme="minorHAnsi" w:hAnsiTheme="minorHAnsi"/>
                <w:sz w:val="22"/>
                <w:szCs w:val="22"/>
              </w:rPr>
            </w:pPr>
            <w:r w:rsidRPr="00875E58">
              <w:rPr>
                <w:rFonts w:asciiTheme="minorHAnsi" w:hAnsiTheme="minorHAnsi"/>
                <w:b/>
                <w:bCs/>
                <w:sz w:val="22"/>
                <w:szCs w:val="22"/>
              </w:rPr>
              <w:t xml:space="preserve">Information </w:t>
            </w:r>
          </w:p>
          <w:p w14:paraId="2FFB1A04" w14:textId="77777777" w:rsidR="00ED78BF" w:rsidRPr="00875E58" w:rsidRDefault="00ED78BF" w:rsidP="00ED78BF">
            <w:pPr>
              <w:pStyle w:val="Default"/>
              <w:rPr>
                <w:rFonts w:asciiTheme="minorHAnsi" w:hAnsiTheme="minorHAnsi"/>
                <w:sz w:val="22"/>
                <w:szCs w:val="22"/>
              </w:rPr>
            </w:pPr>
            <w:r w:rsidRPr="00875E58">
              <w:rPr>
                <w:rFonts w:asciiTheme="minorHAnsi" w:hAnsiTheme="minorHAnsi"/>
                <w:b/>
                <w:bCs/>
                <w:sz w:val="22"/>
                <w:szCs w:val="22"/>
              </w:rPr>
              <w:t xml:space="preserve">Governance </w:t>
            </w:r>
          </w:p>
          <w:p w14:paraId="2FFB1A05" w14:textId="77777777" w:rsidR="00ED78BF" w:rsidRPr="00875E58" w:rsidRDefault="00ED78BF" w:rsidP="00ED78BF">
            <w:pPr>
              <w:autoSpaceDE w:val="0"/>
              <w:autoSpaceDN w:val="0"/>
              <w:adjustRightInd w:val="0"/>
              <w:rPr>
                <w:rFonts w:cs="Calibri"/>
                <w:color w:val="000000"/>
                <w:sz w:val="22"/>
                <w:szCs w:val="22"/>
              </w:rPr>
            </w:pPr>
            <w:r w:rsidRPr="00875E58">
              <w:rPr>
                <w:b/>
                <w:bCs/>
                <w:sz w:val="22"/>
                <w:szCs w:val="22"/>
              </w:rPr>
              <w:t>Staff</w:t>
            </w:r>
          </w:p>
        </w:tc>
        <w:tc>
          <w:tcPr>
            <w:tcW w:w="5127" w:type="dxa"/>
            <w:gridSpan w:val="2"/>
          </w:tcPr>
          <w:p w14:paraId="2FFB1A06" w14:textId="77777777" w:rsidR="00ED78BF" w:rsidRPr="00503988" w:rsidRDefault="003B05C7" w:rsidP="00E55A11">
            <w:pPr>
              <w:pStyle w:val="Default"/>
              <w:rPr>
                <w:rFonts w:asciiTheme="minorHAnsi" w:hAnsiTheme="minorHAnsi"/>
                <w:sz w:val="22"/>
                <w:szCs w:val="22"/>
              </w:rPr>
            </w:pPr>
            <w:r w:rsidRPr="00503988">
              <w:rPr>
                <w:rFonts w:asciiTheme="minorHAnsi" w:hAnsiTheme="minorHAnsi"/>
                <w:sz w:val="22"/>
                <w:szCs w:val="22"/>
              </w:rPr>
              <w:t>Caldicott Guardian</w:t>
            </w:r>
            <w:r w:rsidR="00ED78BF" w:rsidRPr="00503988">
              <w:rPr>
                <w:rFonts w:asciiTheme="minorHAnsi" w:hAnsiTheme="minorHAnsi"/>
                <w:sz w:val="22"/>
                <w:szCs w:val="22"/>
              </w:rPr>
              <w:t xml:space="preserve"> – Dr </w:t>
            </w:r>
            <w:r w:rsidR="0079427D" w:rsidRPr="00503988">
              <w:rPr>
                <w:rFonts w:asciiTheme="minorHAnsi" w:hAnsiTheme="minorHAnsi"/>
                <w:sz w:val="22"/>
                <w:szCs w:val="22"/>
              </w:rPr>
              <w:t>M Umer</w:t>
            </w:r>
            <w:r w:rsidR="00ED78BF" w:rsidRPr="00503988">
              <w:rPr>
                <w:rFonts w:asciiTheme="minorHAnsi" w:hAnsiTheme="minorHAnsi"/>
                <w:sz w:val="22"/>
                <w:szCs w:val="22"/>
              </w:rPr>
              <w:t xml:space="preserve"> </w:t>
            </w:r>
          </w:p>
          <w:p w14:paraId="2FFB1A07" w14:textId="77777777" w:rsidR="00ED78BF" w:rsidRPr="00875E58" w:rsidRDefault="00ED78BF" w:rsidP="00E55A11">
            <w:pPr>
              <w:pStyle w:val="Default"/>
              <w:rPr>
                <w:rFonts w:asciiTheme="minorHAnsi" w:hAnsiTheme="minorHAnsi"/>
                <w:sz w:val="22"/>
                <w:szCs w:val="22"/>
              </w:rPr>
            </w:pPr>
            <w:r w:rsidRPr="00503988">
              <w:rPr>
                <w:rFonts w:asciiTheme="minorHAnsi" w:hAnsiTheme="minorHAnsi"/>
                <w:sz w:val="22"/>
                <w:szCs w:val="22"/>
              </w:rPr>
              <w:t xml:space="preserve">Email: </w:t>
            </w:r>
            <w:r w:rsidR="003B05C7" w:rsidRPr="00503988">
              <w:rPr>
                <w:rFonts w:asciiTheme="minorHAnsi" w:hAnsiTheme="minorHAnsi"/>
                <w:sz w:val="22"/>
                <w:szCs w:val="22"/>
              </w:rPr>
              <w:t>mohammed.umer</w:t>
            </w:r>
            <w:r w:rsidRPr="00503988">
              <w:rPr>
                <w:rFonts w:asciiTheme="minorHAnsi" w:hAnsiTheme="minorHAnsi"/>
                <w:sz w:val="22"/>
                <w:szCs w:val="22"/>
              </w:rPr>
              <w:t>@nhs.net</w:t>
            </w:r>
            <w:r w:rsidRPr="00875E58">
              <w:rPr>
                <w:rFonts w:asciiTheme="minorHAnsi" w:hAnsiTheme="minorHAnsi"/>
                <w:sz w:val="22"/>
                <w:szCs w:val="22"/>
              </w:rPr>
              <w:t xml:space="preserve"> </w:t>
            </w:r>
          </w:p>
          <w:p w14:paraId="2FFB1A08" w14:textId="77777777" w:rsidR="00ED78BF" w:rsidRPr="00875E58" w:rsidRDefault="00ED78BF" w:rsidP="00E55A11">
            <w:pPr>
              <w:pStyle w:val="Default"/>
              <w:rPr>
                <w:rFonts w:asciiTheme="minorHAnsi" w:hAnsiTheme="minorHAnsi"/>
                <w:sz w:val="22"/>
                <w:szCs w:val="22"/>
              </w:rPr>
            </w:pPr>
            <w:r w:rsidRPr="00875E58">
              <w:rPr>
                <w:rFonts w:asciiTheme="minorHAnsi" w:hAnsiTheme="minorHAnsi"/>
                <w:sz w:val="22"/>
                <w:szCs w:val="22"/>
              </w:rPr>
              <w:t xml:space="preserve">Practice Manager – Ann Neville </w:t>
            </w:r>
          </w:p>
          <w:p w14:paraId="2FFB1A09" w14:textId="77777777" w:rsidR="00ED78BF" w:rsidRDefault="00ED78BF" w:rsidP="00E55A11">
            <w:pPr>
              <w:pStyle w:val="Default"/>
              <w:rPr>
                <w:rFonts w:asciiTheme="minorHAnsi" w:hAnsiTheme="minorHAnsi"/>
                <w:sz w:val="22"/>
                <w:szCs w:val="22"/>
              </w:rPr>
            </w:pPr>
            <w:r w:rsidRPr="00875E58">
              <w:rPr>
                <w:rFonts w:asciiTheme="minorHAnsi" w:hAnsiTheme="minorHAnsi"/>
                <w:sz w:val="22"/>
                <w:szCs w:val="22"/>
              </w:rPr>
              <w:t xml:space="preserve">Email: Ann.Neville1@nhs.net </w:t>
            </w:r>
          </w:p>
          <w:p w14:paraId="2FFB1A0A" w14:textId="77777777" w:rsidR="00875E58" w:rsidRDefault="00875E58" w:rsidP="00E55A11">
            <w:pPr>
              <w:pStyle w:val="Default"/>
              <w:rPr>
                <w:rFonts w:asciiTheme="minorHAnsi" w:hAnsiTheme="minorHAnsi"/>
                <w:sz w:val="22"/>
                <w:szCs w:val="22"/>
              </w:rPr>
            </w:pPr>
            <w:r>
              <w:rPr>
                <w:rFonts w:asciiTheme="minorHAnsi" w:hAnsiTheme="minorHAnsi"/>
                <w:sz w:val="22"/>
                <w:szCs w:val="22"/>
              </w:rPr>
              <w:t>Data Protection Officer – Philip Cribb</w:t>
            </w:r>
          </w:p>
          <w:p w14:paraId="2FFB1A0B" w14:textId="77777777" w:rsidR="00875E58" w:rsidRPr="00875E58" w:rsidRDefault="00875E58" w:rsidP="00E55A11">
            <w:pPr>
              <w:pStyle w:val="Default"/>
              <w:rPr>
                <w:rFonts w:asciiTheme="minorHAnsi" w:hAnsiTheme="minorHAnsi"/>
                <w:sz w:val="22"/>
                <w:szCs w:val="22"/>
              </w:rPr>
            </w:pPr>
            <w:r>
              <w:rPr>
                <w:rFonts w:asciiTheme="minorHAnsi" w:hAnsiTheme="minorHAnsi"/>
                <w:sz w:val="22"/>
                <w:szCs w:val="22"/>
              </w:rPr>
              <w:t>Email: Philip.Cribb@nhs.net</w:t>
            </w:r>
          </w:p>
        </w:tc>
      </w:tr>
      <w:tr w:rsidR="00097B53" w14:paraId="2FFB1A17" w14:textId="77777777" w:rsidTr="00E32E63">
        <w:tc>
          <w:tcPr>
            <w:tcW w:w="2628" w:type="dxa"/>
            <w:gridSpan w:val="2"/>
            <w:vMerge w:val="restart"/>
          </w:tcPr>
          <w:p w14:paraId="2FFB1A0D" w14:textId="77777777" w:rsidR="00097B53" w:rsidRPr="00875E58" w:rsidRDefault="00097B53" w:rsidP="00097B53">
            <w:pPr>
              <w:pStyle w:val="Default"/>
              <w:rPr>
                <w:rFonts w:asciiTheme="minorHAnsi" w:hAnsiTheme="minorHAnsi"/>
                <w:sz w:val="22"/>
                <w:szCs w:val="22"/>
              </w:rPr>
            </w:pPr>
            <w:r w:rsidRPr="00875E58">
              <w:rPr>
                <w:rFonts w:asciiTheme="minorHAnsi" w:hAnsiTheme="minorHAnsi"/>
                <w:b/>
                <w:bCs/>
                <w:sz w:val="22"/>
                <w:szCs w:val="22"/>
              </w:rPr>
              <w:t xml:space="preserve">Governance </w:t>
            </w:r>
          </w:p>
          <w:p w14:paraId="2FFB1A0E" w14:textId="77777777" w:rsidR="00097B53" w:rsidRPr="00875E58" w:rsidRDefault="00097B53" w:rsidP="00097B53">
            <w:pPr>
              <w:pStyle w:val="Default"/>
              <w:rPr>
                <w:rFonts w:asciiTheme="minorHAnsi" w:hAnsiTheme="minorHAnsi"/>
                <w:sz w:val="22"/>
                <w:szCs w:val="22"/>
              </w:rPr>
            </w:pPr>
            <w:r w:rsidRPr="00875E58">
              <w:rPr>
                <w:rFonts w:asciiTheme="minorHAnsi" w:hAnsiTheme="minorHAnsi"/>
                <w:b/>
                <w:bCs/>
                <w:sz w:val="22"/>
                <w:szCs w:val="22"/>
              </w:rPr>
              <w:t xml:space="preserve">Framework </w:t>
            </w:r>
          </w:p>
          <w:p w14:paraId="2FFB1A0F" w14:textId="77777777" w:rsidR="00097B53" w:rsidRPr="00875E58" w:rsidRDefault="00097B53" w:rsidP="00097B53">
            <w:pPr>
              <w:pStyle w:val="Default"/>
              <w:rPr>
                <w:rFonts w:asciiTheme="minorHAnsi" w:hAnsiTheme="minorHAnsi"/>
                <w:sz w:val="22"/>
                <w:szCs w:val="22"/>
              </w:rPr>
            </w:pPr>
            <w:r w:rsidRPr="00875E58">
              <w:rPr>
                <w:rFonts w:asciiTheme="minorHAnsi" w:hAnsiTheme="minorHAnsi"/>
                <w:sz w:val="22"/>
                <w:szCs w:val="22"/>
              </w:rPr>
              <w:t xml:space="preserve">Details of how </w:t>
            </w:r>
          </w:p>
          <w:p w14:paraId="2FFB1A10" w14:textId="77777777" w:rsidR="00097B53" w:rsidRPr="00875E58" w:rsidRDefault="00097B53" w:rsidP="00097B53">
            <w:pPr>
              <w:pStyle w:val="Default"/>
              <w:rPr>
                <w:rFonts w:asciiTheme="minorHAnsi" w:hAnsiTheme="minorHAnsi"/>
                <w:sz w:val="22"/>
                <w:szCs w:val="22"/>
              </w:rPr>
            </w:pPr>
            <w:r w:rsidRPr="00875E58">
              <w:rPr>
                <w:rFonts w:asciiTheme="minorHAnsi" w:hAnsiTheme="minorHAnsi"/>
                <w:sz w:val="22"/>
                <w:szCs w:val="22"/>
              </w:rPr>
              <w:t xml:space="preserve">responsibility and accountability </w:t>
            </w:r>
          </w:p>
          <w:p w14:paraId="2FFB1A11" w14:textId="77777777" w:rsidR="00097B53" w:rsidRPr="00875E58" w:rsidRDefault="00097B53" w:rsidP="00875E58">
            <w:pPr>
              <w:pStyle w:val="Default"/>
              <w:rPr>
                <w:rFonts w:asciiTheme="minorHAnsi" w:hAnsiTheme="minorHAnsi" w:cs="Calibri"/>
                <w:sz w:val="22"/>
                <w:szCs w:val="22"/>
              </w:rPr>
            </w:pPr>
            <w:r w:rsidRPr="00875E58">
              <w:rPr>
                <w:rFonts w:asciiTheme="minorHAnsi" w:hAnsiTheme="minorHAnsi"/>
                <w:sz w:val="22"/>
                <w:szCs w:val="22"/>
              </w:rPr>
              <w:t>for IG is cascaded through the organisation.</w:t>
            </w:r>
          </w:p>
        </w:tc>
        <w:tc>
          <w:tcPr>
            <w:tcW w:w="2310" w:type="dxa"/>
            <w:gridSpan w:val="2"/>
          </w:tcPr>
          <w:p w14:paraId="2FFB1A12" w14:textId="77777777" w:rsidR="00097B53" w:rsidRPr="00875E58" w:rsidRDefault="00097B53" w:rsidP="00A36E28">
            <w:pPr>
              <w:autoSpaceDE w:val="0"/>
              <w:autoSpaceDN w:val="0"/>
              <w:adjustRightInd w:val="0"/>
              <w:rPr>
                <w:rFonts w:cs="Calibri"/>
                <w:color w:val="000000"/>
                <w:sz w:val="22"/>
                <w:szCs w:val="22"/>
              </w:rPr>
            </w:pPr>
            <w:r w:rsidRPr="00875E58">
              <w:rPr>
                <w:b/>
                <w:bCs/>
                <w:sz w:val="22"/>
                <w:szCs w:val="22"/>
              </w:rPr>
              <w:t>Information Asset Owners</w:t>
            </w:r>
          </w:p>
        </w:tc>
        <w:tc>
          <w:tcPr>
            <w:tcW w:w="5127" w:type="dxa"/>
            <w:gridSpan w:val="2"/>
          </w:tcPr>
          <w:p w14:paraId="2FFB1A13"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Information Asset Owners are senior individuals (</w:t>
            </w:r>
            <w:r w:rsidR="002D1707">
              <w:rPr>
                <w:rFonts w:asciiTheme="minorHAnsi" w:hAnsiTheme="minorHAnsi"/>
                <w:sz w:val="22"/>
                <w:szCs w:val="22"/>
              </w:rPr>
              <w:t>Operations Lead</w:t>
            </w:r>
            <w:r w:rsidRPr="00875E58">
              <w:rPr>
                <w:rFonts w:asciiTheme="minorHAnsi" w:hAnsiTheme="minorHAnsi"/>
                <w:sz w:val="22"/>
                <w:szCs w:val="22"/>
              </w:rPr>
              <w:t xml:space="preserve">) involved in the </w:t>
            </w:r>
            <w:proofErr w:type="gramStart"/>
            <w:r w:rsidRPr="00875E58">
              <w:rPr>
                <w:rFonts w:asciiTheme="minorHAnsi" w:hAnsiTheme="minorHAnsi"/>
                <w:sz w:val="22"/>
                <w:szCs w:val="22"/>
              </w:rPr>
              <w:t>day to day</w:t>
            </w:r>
            <w:proofErr w:type="gramEnd"/>
            <w:r w:rsidRPr="00875E58">
              <w:rPr>
                <w:rFonts w:asciiTheme="minorHAnsi" w:hAnsiTheme="minorHAnsi"/>
                <w:sz w:val="22"/>
                <w:szCs w:val="22"/>
              </w:rPr>
              <w:t xml:space="preserve"> operation of Darwen Healthcare </w:t>
            </w:r>
          </w:p>
          <w:p w14:paraId="2FFB1A14"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 xml:space="preserve">The IAOs role is to: </w:t>
            </w:r>
          </w:p>
          <w:p w14:paraId="2FFB1A15"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 xml:space="preserve">- Understand and address risks to the information assets they ‘own’; and </w:t>
            </w:r>
          </w:p>
          <w:p w14:paraId="2FFB1A16" w14:textId="77777777" w:rsidR="00097B53" w:rsidRPr="00875E58" w:rsidRDefault="00097B53" w:rsidP="008D2823">
            <w:pPr>
              <w:pStyle w:val="Default"/>
              <w:rPr>
                <w:rFonts w:asciiTheme="minorHAnsi" w:hAnsiTheme="minorHAnsi"/>
                <w:sz w:val="22"/>
                <w:szCs w:val="22"/>
              </w:rPr>
            </w:pPr>
            <w:r w:rsidRPr="00875E58">
              <w:rPr>
                <w:rFonts w:asciiTheme="minorHAnsi" w:hAnsiTheme="minorHAnsi"/>
                <w:sz w:val="22"/>
                <w:szCs w:val="22"/>
              </w:rPr>
              <w:t xml:space="preserve">- Provide assurance to the SIRO on the security and use of these assets. </w:t>
            </w:r>
          </w:p>
        </w:tc>
      </w:tr>
      <w:tr w:rsidR="00097B53" w14:paraId="2FFB1A23" w14:textId="77777777" w:rsidTr="00E32E63">
        <w:tc>
          <w:tcPr>
            <w:tcW w:w="2628" w:type="dxa"/>
            <w:gridSpan w:val="2"/>
            <w:vMerge/>
          </w:tcPr>
          <w:p w14:paraId="2FFB1A18" w14:textId="77777777" w:rsidR="00097B53" w:rsidRPr="00875E58" w:rsidRDefault="00097B53" w:rsidP="00A36E28">
            <w:pPr>
              <w:autoSpaceDE w:val="0"/>
              <w:autoSpaceDN w:val="0"/>
              <w:adjustRightInd w:val="0"/>
              <w:rPr>
                <w:rFonts w:cs="Calibri"/>
                <w:color w:val="000000"/>
                <w:sz w:val="22"/>
                <w:szCs w:val="22"/>
              </w:rPr>
            </w:pPr>
          </w:p>
        </w:tc>
        <w:tc>
          <w:tcPr>
            <w:tcW w:w="2310" w:type="dxa"/>
            <w:gridSpan w:val="2"/>
          </w:tcPr>
          <w:p w14:paraId="2FFB1A19"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b/>
                <w:bCs/>
                <w:sz w:val="22"/>
                <w:szCs w:val="22"/>
              </w:rPr>
              <w:t xml:space="preserve">Information </w:t>
            </w:r>
          </w:p>
          <w:p w14:paraId="2FFB1A1A"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b/>
                <w:bCs/>
                <w:sz w:val="22"/>
                <w:szCs w:val="22"/>
              </w:rPr>
              <w:t xml:space="preserve">Asset </w:t>
            </w:r>
          </w:p>
          <w:p w14:paraId="2FFB1A1B"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b/>
                <w:bCs/>
                <w:sz w:val="22"/>
                <w:szCs w:val="22"/>
              </w:rPr>
              <w:t xml:space="preserve">Administrators </w:t>
            </w:r>
          </w:p>
        </w:tc>
        <w:tc>
          <w:tcPr>
            <w:tcW w:w="5127" w:type="dxa"/>
            <w:gridSpan w:val="2"/>
          </w:tcPr>
          <w:p w14:paraId="2FFB1A1C"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The Information Asset Administrators (</w:t>
            </w:r>
            <w:r w:rsidR="002D1707">
              <w:rPr>
                <w:rFonts w:asciiTheme="minorHAnsi" w:hAnsiTheme="minorHAnsi"/>
                <w:sz w:val="22"/>
                <w:szCs w:val="22"/>
              </w:rPr>
              <w:t>Patient Engagement Lead</w:t>
            </w:r>
            <w:r w:rsidRPr="00875E58">
              <w:rPr>
                <w:rFonts w:asciiTheme="minorHAnsi" w:hAnsiTheme="minorHAnsi"/>
                <w:sz w:val="22"/>
                <w:szCs w:val="22"/>
              </w:rPr>
              <w:t xml:space="preserve">) will: </w:t>
            </w:r>
          </w:p>
          <w:p w14:paraId="2FFB1A1D"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 xml:space="preserve">- Ensure that policies and procedures are followed </w:t>
            </w:r>
          </w:p>
          <w:p w14:paraId="2FFB1A1E"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 xml:space="preserve">- Recognise potential or actual security incidents </w:t>
            </w:r>
          </w:p>
          <w:p w14:paraId="2FFB1A1F"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 xml:space="preserve">- Consult their IAO on incident management </w:t>
            </w:r>
          </w:p>
          <w:p w14:paraId="2FFB1A20"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 xml:space="preserve">- Ensure that information assets registers are accurate and maintained up to date. </w:t>
            </w:r>
          </w:p>
          <w:p w14:paraId="2FFB1A21" w14:textId="77777777" w:rsidR="00097B53" w:rsidRPr="00875E58" w:rsidRDefault="00097B53" w:rsidP="00E55A11">
            <w:pPr>
              <w:pStyle w:val="Default"/>
              <w:rPr>
                <w:rFonts w:asciiTheme="minorHAnsi" w:hAnsiTheme="minorHAnsi"/>
                <w:sz w:val="22"/>
                <w:szCs w:val="22"/>
              </w:rPr>
            </w:pPr>
          </w:p>
          <w:p w14:paraId="2FFB1A22" w14:textId="77777777" w:rsidR="00097B53" w:rsidRPr="00875E58" w:rsidRDefault="00097B53" w:rsidP="00E55A11">
            <w:pPr>
              <w:pStyle w:val="Default"/>
              <w:rPr>
                <w:rFonts w:asciiTheme="minorHAnsi" w:hAnsiTheme="minorHAnsi"/>
                <w:sz w:val="22"/>
                <w:szCs w:val="22"/>
              </w:rPr>
            </w:pPr>
            <w:r w:rsidRPr="00875E58">
              <w:rPr>
                <w:rFonts w:asciiTheme="minorHAnsi" w:hAnsiTheme="minorHAnsi"/>
                <w:sz w:val="22"/>
                <w:szCs w:val="22"/>
              </w:rPr>
              <w:t xml:space="preserve">Information Asset Owners have received specialist information risk training to allow them to be effective in their role. </w:t>
            </w:r>
          </w:p>
        </w:tc>
      </w:tr>
      <w:tr w:rsidR="008D2823" w14:paraId="2FFB1A38" w14:textId="77777777" w:rsidTr="00E32E63">
        <w:trPr>
          <w:trHeight w:val="7929"/>
        </w:trPr>
        <w:tc>
          <w:tcPr>
            <w:tcW w:w="2628" w:type="dxa"/>
            <w:gridSpan w:val="2"/>
          </w:tcPr>
          <w:p w14:paraId="2FFB1A24" w14:textId="77777777" w:rsidR="008D2823" w:rsidRPr="00875E58" w:rsidRDefault="008D2823" w:rsidP="00097B53">
            <w:pPr>
              <w:pStyle w:val="Default"/>
              <w:rPr>
                <w:rFonts w:asciiTheme="minorHAnsi" w:hAnsiTheme="minorHAnsi"/>
                <w:sz w:val="22"/>
                <w:szCs w:val="22"/>
              </w:rPr>
            </w:pPr>
            <w:r w:rsidRPr="00875E58">
              <w:rPr>
                <w:rFonts w:asciiTheme="minorHAnsi" w:hAnsiTheme="minorHAnsi"/>
                <w:b/>
                <w:bCs/>
                <w:sz w:val="22"/>
                <w:szCs w:val="22"/>
              </w:rPr>
              <w:lastRenderedPageBreak/>
              <w:t xml:space="preserve">Training and </w:t>
            </w:r>
          </w:p>
          <w:p w14:paraId="2FFB1A25" w14:textId="77777777" w:rsidR="008D2823" w:rsidRPr="00875E58" w:rsidRDefault="008D2823" w:rsidP="00097B53">
            <w:pPr>
              <w:autoSpaceDE w:val="0"/>
              <w:autoSpaceDN w:val="0"/>
              <w:adjustRightInd w:val="0"/>
              <w:rPr>
                <w:rFonts w:cs="Calibri"/>
                <w:color w:val="000000"/>
                <w:sz w:val="22"/>
                <w:szCs w:val="22"/>
              </w:rPr>
            </w:pPr>
            <w:r w:rsidRPr="00875E58">
              <w:rPr>
                <w:b/>
                <w:bCs/>
                <w:sz w:val="22"/>
                <w:szCs w:val="22"/>
              </w:rPr>
              <w:t>Guidance</w:t>
            </w:r>
          </w:p>
          <w:p w14:paraId="2FFB1A26" w14:textId="77777777" w:rsidR="008D2823" w:rsidRPr="00875E58" w:rsidRDefault="008D2823" w:rsidP="008A1B5F">
            <w:pPr>
              <w:autoSpaceDE w:val="0"/>
              <w:autoSpaceDN w:val="0"/>
              <w:adjustRightInd w:val="0"/>
              <w:rPr>
                <w:color w:val="000000"/>
                <w:sz w:val="22"/>
                <w:szCs w:val="22"/>
              </w:rPr>
            </w:pPr>
            <w:r w:rsidRPr="00875E58">
              <w:rPr>
                <w:color w:val="000000"/>
                <w:sz w:val="22"/>
                <w:szCs w:val="22"/>
              </w:rPr>
              <w:t xml:space="preserve">Staff need clear guidelines on expected working practices and on </w:t>
            </w:r>
          </w:p>
          <w:p w14:paraId="2FFB1A27" w14:textId="77777777" w:rsidR="008D2823" w:rsidRPr="00875E58" w:rsidRDefault="008D2823" w:rsidP="002C5F67">
            <w:pPr>
              <w:autoSpaceDE w:val="0"/>
              <w:autoSpaceDN w:val="0"/>
              <w:adjustRightInd w:val="0"/>
              <w:rPr>
                <w:rFonts w:cs="Calibri"/>
                <w:color w:val="000000"/>
                <w:sz w:val="22"/>
                <w:szCs w:val="22"/>
              </w:rPr>
            </w:pPr>
            <w:r w:rsidRPr="00875E58">
              <w:rPr>
                <w:color w:val="000000"/>
                <w:sz w:val="22"/>
                <w:szCs w:val="22"/>
              </w:rPr>
              <w:t xml:space="preserve">the </w:t>
            </w:r>
            <w:proofErr w:type="gramStart"/>
            <w:r w:rsidRPr="00875E58">
              <w:rPr>
                <w:color w:val="000000"/>
                <w:sz w:val="22"/>
                <w:szCs w:val="22"/>
              </w:rPr>
              <w:t xml:space="preserve">consequences </w:t>
            </w:r>
            <w:r>
              <w:rPr>
                <w:color w:val="000000"/>
                <w:sz w:val="22"/>
                <w:szCs w:val="22"/>
              </w:rPr>
              <w:t xml:space="preserve"> </w:t>
            </w:r>
            <w:r w:rsidRPr="00875E58">
              <w:rPr>
                <w:sz w:val="22"/>
                <w:szCs w:val="22"/>
              </w:rPr>
              <w:t>of</w:t>
            </w:r>
            <w:proofErr w:type="gramEnd"/>
            <w:r w:rsidRPr="00875E58">
              <w:rPr>
                <w:sz w:val="22"/>
                <w:szCs w:val="22"/>
              </w:rPr>
              <w:t xml:space="preserve"> failing to follow policies and procedures. The approach to ensuring that all staff receive training appropriate to their roles should be detailed.</w:t>
            </w:r>
          </w:p>
        </w:tc>
        <w:tc>
          <w:tcPr>
            <w:tcW w:w="2310" w:type="dxa"/>
            <w:gridSpan w:val="2"/>
          </w:tcPr>
          <w:p w14:paraId="2FFB1A28" w14:textId="77777777" w:rsidR="008D2823" w:rsidRPr="00937D8D" w:rsidRDefault="008D2823" w:rsidP="00097B53">
            <w:pPr>
              <w:pStyle w:val="Default"/>
              <w:rPr>
                <w:rFonts w:asciiTheme="minorHAnsi" w:hAnsiTheme="minorHAnsi"/>
                <w:b/>
                <w:sz w:val="22"/>
                <w:szCs w:val="22"/>
              </w:rPr>
            </w:pPr>
            <w:r w:rsidRPr="00937D8D">
              <w:rPr>
                <w:rFonts w:asciiTheme="minorHAnsi" w:hAnsiTheme="minorHAnsi"/>
                <w:b/>
                <w:bCs/>
                <w:sz w:val="22"/>
                <w:szCs w:val="22"/>
              </w:rPr>
              <w:t xml:space="preserve">DSP/IG </w:t>
            </w:r>
          </w:p>
          <w:p w14:paraId="2FFB1A29" w14:textId="77777777" w:rsidR="008D2823" w:rsidRPr="00875E58" w:rsidRDefault="008D2823" w:rsidP="00097B53">
            <w:pPr>
              <w:autoSpaceDE w:val="0"/>
              <w:autoSpaceDN w:val="0"/>
              <w:adjustRightInd w:val="0"/>
              <w:rPr>
                <w:rFonts w:cs="Calibri"/>
                <w:color w:val="000000"/>
                <w:sz w:val="22"/>
                <w:szCs w:val="22"/>
              </w:rPr>
            </w:pPr>
            <w:r w:rsidRPr="00937D8D">
              <w:rPr>
                <w:b/>
                <w:bCs/>
                <w:sz w:val="22"/>
                <w:szCs w:val="22"/>
              </w:rPr>
              <w:t>Handbook</w:t>
            </w:r>
            <w:r w:rsidR="00937D8D" w:rsidRPr="00937D8D">
              <w:rPr>
                <w:b/>
                <w:bCs/>
                <w:sz w:val="22"/>
                <w:szCs w:val="22"/>
              </w:rPr>
              <w:t xml:space="preserve"> Parts 1 &amp; 2</w:t>
            </w:r>
          </w:p>
        </w:tc>
        <w:tc>
          <w:tcPr>
            <w:tcW w:w="5127" w:type="dxa"/>
            <w:gridSpan w:val="2"/>
          </w:tcPr>
          <w:p w14:paraId="2FFB1A2A" w14:textId="77777777" w:rsidR="008D2823" w:rsidRPr="00E030AF" w:rsidRDefault="008D2823" w:rsidP="008D2823">
            <w:pPr>
              <w:pStyle w:val="Default"/>
              <w:rPr>
                <w:rFonts w:cs="Calibri"/>
                <w:sz w:val="22"/>
                <w:szCs w:val="22"/>
              </w:rPr>
            </w:pPr>
            <w:r w:rsidRPr="00E030AF">
              <w:rPr>
                <w:rFonts w:asciiTheme="minorHAnsi" w:hAnsiTheme="minorHAnsi"/>
                <w:sz w:val="22"/>
                <w:szCs w:val="22"/>
              </w:rPr>
              <w:t>Purpose of the Handbook:  To inform staff of</w:t>
            </w:r>
            <w:r w:rsidRPr="00E030AF">
              <w:rPr>
                <w:sz w:val="22"/>
                <w:szCs w:val="22"/>
              </w:rPr>
              <w:t xml:space="preserve"> all aspects of data security and protection including </w:t>
            </w:r>
            <w:r w:rsidRPr="00E030AF">
              <w:rPr>
                <w:rFonts w:asciiTheme="minorHAnsi" w:hAnsiTheme="minorHAnsi"/>
                <w:sz w:val="22"/>
                <w:szCs w:val="22"/>
              </w:rPr>
              <w:t>the need for keeping information confidential</w:t>
            </w:r>
          </w:p>
          <w:p w14:paraId="2FFB1A2B" w14:textId="77777777" w:rsidR="008D2823" w:rsidRPr="00E030AF" w:rsidRDefault="008D2823" w:rsidP="008A1B5F">
            <w:pPr>
              <w:autoSpaceDE w:val="0"/>
              <w:autoSpaceDN w:val="0"/>
              <w:adjustRightInd w:val="0"/>
              <w:rPr>
                <w:color w:val="000000"/>
                <w:sz w:val="22"/>
                <w:szCs w:val="22"/>
              </w:rPr>
            </w:pPr>
            <w:r w:rsidRPr="00E030AF">
              <w:rPr>
                <w:rFonts w:cs="Arial"/>
                <w:color w:val="000000"/>
                <w:sz w:val="22"/>
                <w:szCs w:val="22"/>
              </w:rPr>
              <w:t xml:space="preserve">• To inform staff about what is expected of them </w:t>
            </w:r>
          </w:p>
          <w:p w14:paraId="2FFB1A2C" w14:textId="77777777" w:rsidR="008D2823" w:rsidRPr="00E030AF" w:rsidRDefault="008D2823" w:rsidP="008A1B5F">
            <w:pPr>
              <w:autoSpaceDE w:val="0"/>
              <w:autoSpaceDN w:val="0"/>
              <w:adjustRightInd w:val="0"/>
              <w:rPr>
                <w:color w:val="000000"/>
                <w:sz w:val="22"/>
                <w:szCs w:val="22"/>
              </w:rPr>
            </w:pPr>
            <w:r w:rsidRPr="00E030AF">
              <w:rPr>
                <w:rFonts w:cs="Arial"/>
                <w:color w:val="000000"/>
                <w:sz w:val="22"/>
                <w:szCs w:val="22"/>
              </w:rPr>
              <w:t xml:space="preserve">• To protect the Organisation as an employer and as a user of confidential information </w:t>
            </w:r>
          </w:p>
          <w:p w14:paraId="2FFB1A2D" w14:textId="77777777" w:rsidR="008D2823" w:rsidRPr="00E030AF" w:rsidRDefault="008D2823" w:rsidP="008A1B5F">
            <w:pPr>
              <w:autoSpaceDE w:val="0"/>
              <w:autoSpaceDN w:val="0"/>
              <w:adjustRightInd w:val="0"/>
              <w:rPr>
                <w:color w:val="000000"/>
                <w:sz w:val="22"/>
                <w:szCs w:val="22"/>
              </w:rPr>
            </w:pPr>
          </w:p>
          <w:p w14:paraId="2FFB1A2E" w14:textId="77777777" w:rsidR="008D2823" w:rsidRPr="00E030AF" w:rsidRDefault="008D2823" w:rsidP="008A1B5F">
            <w:pPr>
              <w:autoSpaceDE w:val="0"/>
              <w:autoSpaceDN w:val="0"/>
              <w:adjustRightInd w:val="0"/>
              <w:rPr>
                <w:color w:val="000000"/>
                <w:sz w:val="22"/>
                <w:szCs w:val="22"/>
              </w:rPr>
            </w:pPr>
            <w:r w:rsidRPr="00E030AF">
              <w:rPr>
                <w:rFonts w:cs="Arial"/>
                <w:color w:val="000000"/>
                <w:sz w:val="22"/>
                <w:szCs w:val="22"/>
              </w:rPr>
              <w:t xml:space="preserve">The Handbook has been written to meet the requirements of: </w:t>
            </w:r>
          </w:p>
          <w:p w14:paraId="2FFB1A2F" w14:textId="77777777" w:rsidR="008D2823" w:rsidRPr="00E030AF" w:rsidRDefault="008D2823" w:rsidP="008A1B5F">
            <w:pPr>
              <w:autoSpaceDE w:val="0"/>
              <w:autoSpaceDN w:val="0"/>
              <w:adjustRightInd w:val="0"/>
              <w:rPr>
                <w:color w:val="000000"/>
                <w:sz w:val="22"/>
                <w:szCs w:val="22"/>
              </w:rPr>
            </w:pPr>
            <w:r w:rsidRPr="00E030AF">
              <w:rPr>
                <w:rFonts w:cs="Arial"/>
                <w:color w:val="000000"/>
                <w:sz w:val="22"/>
                <w:szCs w:val="22"/>
              </w:rPr>
              <w:t xml:space="preserve">• The Data Protection Act 2018 </w:t>
            </w:r>
          </w:p>
          <w:p w14:paraId="2FFB1A30" w14:textId="77777777" w:rsidR="00061B86" w:rsidRDefault="008D2823" w:rsidP="008A1B5F">
            <w:pPr>
              <w:autoSpaceDE w:val="0"/>
              <w:autoSpaceDN w:val="0"/>
              <w:adjustRightInd w:val="0"/>
              <w:rPr>
                <w:rFonts w:cs="Arial"/>
                <w:color w:val="000000"/>
                <w:sz w:val="22"/>
                <w:szCs w:val="22"/>
              </w:rPr>
            </w:pPr>
            <w:r w:rsidRPr="008C0339">
              <w:rPr>
                <w:rFonts w:cs="Arial"/>
                <w:color w:val="000000"/>
                <w:sz w:val="22"/>
                <w:szCs w:val="22"/>
              </w:rPr>
              <w:t xml:space="preserve">• </w:t>
            </w:r>
            <w:r w:rsidR="00061B86" w:rsidRPr="008C0339">
              <w:rPr>
                <w:rFonts w:cs="Arial"/>
                <w:color w:val="000000"/>
                <w:sz w:val="22"/>
                <w:szCs w:val="22"/>
              </w:rPr>
              <w:t>UK GDPR 2021</w:t>
            </w:r>
          </w:p>
          <w:p w14:paraId="2FFB1A31" w14:textId="77777777" w:rsidR="008D2823" w:rsidRPr="00061B86" w:rsidRDefault="00061B86" w:rsidP="00061B86">
            <w:pPr>
              <w:autoSpaceDE w:val="0"/>
              <w:autoSpaceDN w:val="0"/>
              <w:adjustRightInd w:val="0"/>
              <w:rPr>
                <w:rFonts w:cs="Arial"/>
                <w:color w:val="000000"/>
                <w:sz w:val="22"/>
                <w:szCs w:val="22"/>
              </w:rPr>
            </w:pPr>
            <w:r w:rsidRPr="00061B86">
              <w:rPr>
                <w:rFonts w:cs="Arial"/>
                <w:color w:val="000000"/>
                <w:sz w:val="22"/>
                <w:szCs w:val="22"/>
              </w:rPr>
              <w:t>•</w:t>
            </w:r>
            <w:r w:rsidR="008D2823" w:rsidRPr="00061B86">
              <w:rPr>
                <w:rFonts w:cs="Arial"/>
                <w:color w:val="000000"/>
                <w:sz w:val="22"/>
                <w:szCs w:val="22"/>
              </w:rPr>
              <w:t xml:space="preserve">The Human Rights Act 1998 </w:t>
            </w:r>
          </w:p>
          <w:p w14:paraId="2FFB1A32" w14:textId="77777777" w:rsidR="008D2823" w:rsidRPr="00E030AF" w:rsidRDefault="008D2823" w:rsidP="008A1B5F">
            <w:pPr>
              <w:autoSpaceDE w:val="0"/>
              <w:autoSpaceDN w:val="0"/>
              <w:adjustRightInd w:val="0"/>
              <w:rPr>
                <w:rFonts w:cs="Arial"/>
                <w:color w:val="000000"/>
                <w:sz w:val="22"/>
                <w:szCs w:val="22"/>
              </w:rPr>
            </w:pPr>
            <w:r w:rsidRPr="00E030AF">
              <w:rPr>
                <w:rFonts w:cs="Arial"/>
                <w:color w:val="000000"/>
                <w:sz w:val="22"/>
                <w:szCs w:val="22"/>
              </w:rPr>
              <w:t xml:space="preserve">• The Computer Misuse Act 1990 </w:t>
            </w:r>
          </w:p>
          <w:p w14:paraId="2FFB1A33" w14:textId="77777777" w:rsidR="008D2823" w:rsidRPr="00E030AF" w:rsidRDefault="008D2823" w:rsidP="008A1B5F">
            <w:pPr>
              <w:autoSpaceDE w:val="0"/>
              <w:autoSpaceDN w:val="0"/>
              <w:adjustRightInd w:val="0"/>
              <w:rPr>
                <w:color w:val="000000"/>
                <w:sz w:val="22"/>
                <w:szCs w:val="22"/>
              </w:rPr>
            </w:pPr>
            <w:r w:rsidRPr="00E030AF">
              <w:rPr>
                <w:rFonts w:cs="Arial"/>
                <w:color w:val="000000"/>
                <w:sz w:val="22"/>
                <w:szCs w:val="22"/>
              </w:rPr>
              <w:t xml:space="preserve">• The Copyright Designs and Patents Act 1988 </w:t>
            </w:r>
          </w:p>
          <w:p w14:paraId="2FFB1A34" w14:textId="77777777" w:rsidR="008D2823" w:rsidRPr="00E030AF" w:rsidRDefault="008D2823" w:rsidP="008A1B5F">
            <w:pPr>
              <w:autoSpaceDE w:val="0"/>
              <w:autoSpaceDN w:val="0"/>
              <w:adjustRightInd w:val="0"/>
              <w:rPr>
                <w:color w:val="000000"/>
                <w:sz w:val="22"/>
                <w:szCs w:val="22"/>
              </w:rPr>
            </w:pPr>
            <w:r w:rsidRPr="00E030AF">
              <w:rPr>
                <w:rFonts w:cs="Arial"/>
                <w:color w:val="000000"/>
                <w:sz w:val="22"/>
                <w:szCs w:val="22"/>
              </w:rPr>
              <w:t xml:space="preserve">• A Guide </w:t>
            </w:r>
            <w:proofErr w:type="gramStart"/>
            <w:r w:rsidRPr="00E030AF">
              <w:rPr>
                <w:rFonts w:cs="Arial"/>
                <w:color w:val="000000"/>
                <w:sz w:val="22"/>
                <w:szCs w:val="22"/>
              </w:rPr>
              <w:t>To</w:t>
            </w:r>
            <w:proofErr w:type="gramEnd"/>
            <w:r w:rsidRPr="00E030AF">
              <w:rPr>
                <w:rFonts w:cs="Arial"/>
                <w:color w:val="000000"/>
                <w:sz w:val="22"/>
                <w:szCs w:val="22"/>
              </w:rPr>
              <w:t xml:space="preserve"> Confidentiality in Health and Social Care (HSCIC) </w:t>
            </w:r>
          </w:p>
          <w:p w14:paraId="2FFB1A35" w14:textId="77777777" w:rsidR="008D2823" w:rsidRPr="00E030AF" w:rsidRDefault="008D2823" w:rsidP="008A1B5F">
            <w:pPr>
              <w:autoSpaceDE w:val="0"/>
              <w:autoSpaceDN w:val="0"/>
              <w:adjustRightInd w:val="0"/>
              <w:rPr>
                <w:color w:val="000000"/>
                <w:sz w:val="22"/>
                <w:szCs w:val="22"/>
              </w:rPr>
            </w:pPr>
          </w:p>
          <w:p w14:paraId="2FFB1A36" w14:textId="77777777" w:rsidR="008D2823" w:rsidRPr="00E030AF" w:rsidRDefault="008D2823" w:rsidP="008A1B5F">
            <w:pPr>
              <w:autoSpaceDE w:val="0"/>
              <w:autoSpaceDN w:val="0"/>
              <w:adjustRightInd w:val="0"/>
              <w:rPr>
                <w:color w:val="000000"/>
                <w:sz w:val="22"/>
                <w:szCs w:val="22"/>
              </w:rPr>
            </w:pPr>
            <w:r w:rsidRPr="00E030AF">
              <w:rPr>
                <w:rFonts w:cs="Arial"/>
                <w:color w:val="000000"/>
                <w:sz w:val="22"/>
                <w:szCs w:val="22"/>
              </w:rPr>
              <w:t xml:space="preserve">The Handbook has been produced to protect staff by making them aware of the correct procedures to follow to prevent any inadvertent breach.  If the Handbook is </w:t>
            </w:r>
            <w:proofErr w:type="gramStart"/>
            <w:r w:rsidRPr="00E030AF">
              <w:rPr>
                <w:rFonts w:cs="Arial"/>
                <w:color w:val="000000"/>
                <w:sz w:val="22"/>
                <w:szCs w:val="22"/>
              </w:rPr>
              <w:t>breached</w:t>
            </w:r>
            <w:proofErr w:type="gramEnd"/>
            <w:r w:rsidRPr="00E030AF">
              <w:rPr>
                <w:rFonts w:cs="Arial"/>
                <w:color w:val="000000"/>
                <w:sz w:val="22"/>
                <w:szCs w:val="22"/>
              </w:rPr>
              <w:t xml:space="preserve"> then this may result in legal action against the individual and/or Organisation as well as investigation in accordance with the Organisation’s disciplinary procedures. </w:t>
            </w:r>
          </w:p>
          <w:p w14:paraId="2FFB1A37" w14:textId="77777777" w:rsidR="008D2823" w:rsidRPr="00875E58" w:rsidRDefault="008D2823" w:rsidP="008D2823">
            <w:pPr>
              <w:pStyle w:val="Default"/>
              <w:rPr>
                <w:rFonts w:asciiTheme="minorHAnsi" w:hAnsiTheme="minorHAnsi" w:cs="Calibri"/>
                <w:sz w:val="22"/>
                <w:szCs w:val="22"/>
              </w:rPr>
            </w:pPr>
            <w:r w:rsidRPr="00E030AF">
              <w:rPr>
                <w:rFonts w:asciiTheme="minorHAnsi" w:hAnsiTheme="minorHAnsi"/>
                <w:sz w:val="22"/>
                <w:szCs w:val="22"/>
              </w:rPr>
              <w:t>The Handbook is available to all staff working for Darwen Healthcare and they acknowledge that they have received and understand the document. New starters to the organisation receive a copy of this with their contract. Both should be signed and returne</w:t>
            </w:r>
            <w:r w:rsidRPr="00875E58">
              <w:rPr>
                <w:rFonts w:asciiTheme="minorHAnsi" w:hAnsiTheme="minorHAnsi"/>
                <w:sz w:val="22"/>
                <w:szCs w:val="22"/>
              </w:rPr>
              <w:t>d to their line manager and kept on file.</w:t>
            </w:r>
          </w:p>
        </w:tc>
      </w:tr>
      <w:tr w:rsidR="008A1B5F" w14:paraId="2FFB1A3C" w14:textId="77777777" w:rsidTr="00E32E63">
        <w:tc>
          <w:tcPr>
            <w:tcW w:w="2628" w:type="dxa"/>
            <w:gridSpan w:val="2"/>
          </w:tcPr>
          <w:p w14:paraId="2FFB1A39" w14:textId="77777777" w:rsidR="008A1B5F" w:rsidRPr="00875E58" w:rsidRDefault="008A1B5F" w:rsidP="00097B53">
            <w:pPr>
              <w:pStyle w:val="Default"/>
              <w:rPr>
                <w:rFonts w:asciiTheme="minorHAnsi" w:hAnsiTheme="minorHAnsi"/>
                <w:b/>
                <w:bCs/>
                <w:sz w:val="22"/>
                <w:szCs w:val="22"/>
              </w:rPr>
            </w:pPr>
          </w:p>
        </w:tc>
        <w:tc>
          <w:tcPr>
            <w:tcW w:w="2310" w:type="dxa"/>
            <w:gridSpan w:val="2"/>
          </w:tcPr>
          <w:p w14:paraId="2FFB1A3A" w14:textId="77777777" w:rsidR="008A1B5F" w:rsidRPr="00875E58" w:rsidRDefault="008A1B5F" w:rsidP="00097B53">
            <w:pPr>
              <w:pStyle w:val="Default"/>
              <w:rPr>
                <w:rFonts w:asciiTheme="minorHAnsi" w:hAnsiTheme="minorHAnsi"/>
                <w:b/>
                <w:bCs/>
                <w:sz w:val="22"/>
                <w:szCs w:val="22"/>
              </w:rPr>
            </w:pPr>
            <w:r w:rsidRPr="00875E58">
              <w:rPr>
                <w:rFonts w:asciiTheme="minorHAnsi" w:hAnsiTheme="minorHAnsi"/>
                <w:b/>
                <w:bCs/>
                <w:sz w:val="22"/>
                <w:szCs w:val="22"/>
              </w:rPr>
              <w:t>Training for all staff</w:t>
            </w:r>
          </w:p>
        </w:tc>
        <w:tc>
          <w:tcPr>
            <w:tcW w:w="5127" w:type="dxa"/>
            <w:gridSpan w:val="2"/>
          </w:tcPr>
          <w:p w14:paraId="2FFB1A3B" w14:textId="77777777" w:rsidR="008A1B5F" w:rsidRPr="00875E58" w:rsidRDefault="008A1B5F" w:rsidP="00E030AF">
            <w:pPr>
              <w:autoSpaceDE w:val="0"/>
              <w:autoSpaceDN w:val="0"/>
              <w:adjustRightInd w:val="0"/>
              <w:rPr>
                <w:sz w:val="22"/>
                <w:szCs w:val="22"/>
              </w:rPr>
            </w:pPr>
            <w:r w:rsidRPr="00E030AF">
              <w:rPr>
                <w:rFonts w:cs="Arial"/>
                <w:color w:val="000000"/>
                <w:sz w:val="22"/>
                <w:szCs w:val="22"/>
              </w:rPr>
              <w:t xml:space="preserve">All staff receive basic </w:t>
            </w:r>
            <w:r w:rsidR="008D2823" w:rsidRPr="00E030AF">
              <w:rPr>
                <w:rFonts w:cs="Arial"/>
                <w:color w:val="000000"/>
                <w:sz w:val="22"/>
                <w:szCs w:val="22"/>
              </w:rPr>
              <w:t>DSP/</w:t>
            </w:r>
            <w:r w:rsidRPr="00E030AF">
              <w:rPr>
                <w:rFonts w:cs="Arial"/>
                <w:color w:val="000000"/>
                <w:sz w:val="22"/>
                <w:szCs w:val="22"/>
              </w:rPr>
              <w:t>IG training, initially via</w:t>
            </w:r>
            <w:r w:rsidR="00E030AF">
              <w:rPr>
                <w:rFonts w:cs="Arial"/>
                <w:color w:val="000000"/>
                <w:sz w:val="22"/>
                <w:szCs w:val="22"/>
              </w:rPr>
              <w:t xml:space="preserve"> </w:t>
            </w:r>
            <w:r w:rsidR="008D2823" w:rsidRPr="00E030AF">
              <w:rPr>
                <w:sz w:val="22"/>
                <w:szCs w:val="22"/>
              </w:rPr>
              <w:t>th</w:t>
            </w:r>
            <w:r w:rsidRPr="00E030AF">
              <w:rPr>
                <w:sz w:val="22"/>
                <w:szCs w:val="22"/>
              </w:rPr>
              <w:t>e online training tool</w:t>
            </w:r>
            <w:r w:rsidR="008D2823" w:rsidRPr="00E030AF">
              <w:rPr>
                <w:sz w:val="22"/>
                <w:szCs w:val="22"/>
              </w:rPr>
              <w:t xml:space="preserve"> o</w:t>
            </w:r>
            <w:r w:rsidRPr="00E030AF">
              <w:rPr>
                <w:sz w:val="22"/>
                <w:szCs w:val="22"/>
              </w:rPr>
              <w:t>ffered by Blue Stream Academy.</w:t>
            </w:r>
          </w:p>
        </w:tc>
      </w:tr>
      <w:tr w:rsidR="008A1B5F" w14:paraId="2FFB1A43" w14:textId="77777777" w:rsidTr="00E32E63">
        <w:tc>
          <w:tcPr>
            <w:tcW w:w="2628" w:type="dxa"/>
            <w:gridSpan w:val="2"/>
          </w:tcPr>
          <w:p w14:paraId="2FFB1A3D" w14:textId="77777777" w:rsidR="008A1B5F" w:rsidRPr="00875E58" w:rsidRDefault="008A1B5F" w:rsidP="00097B53">
            <w:pPr>
              <w:pStyle w:val="Default"/>
              <w:rPr>
                <w:rFonts w:asciiTheme="minorHAnsi" w:hAnsiTheme="minorHAnsi"/>
                <w:b/>
                <w:bCs/>
                <w:sz w:val="22"/>
                <w:szCs w:val="22"/>
              </w:rPr>
            </w:pPr>
          </w:p>
        </w:tc>
        <w:tc>
          <w:tcPr>
            <w:tcW w:w="2310" w:type="dxa"/>
            <w:gridSpan w:val="2"/>
          </w:tcPr>
          <w:p w14:paraId="2FFB1A3E" w14:textId="77777777" w:rsidR="008A1B5F" w:rsidRPr="00E030AF" w:rsidRDefault="008A1B5F" w:rsidP="00097B53">
            <w:pPr>
              <w:pStyle w:val="Default"/>
              <w:rPr>
                <w:rFonts w:asciiTheme="minorHAnsi" w:hAnsiTheme="minorHAnsi"/>
                <w:b/>
                <w:bCs/>
                <w:sz w:val="22"/>
                <w:szCs w:val="22"/>
              </w:rPr>
            </w:pPr>
            <w:r w:rsidRPr="00E030AF">
              <w:rPr>
                <w:rFonts w:asciiTheme="minorHAnsi" w:hAnsiTheme="minorHAnsi"/>
                <w:b/>
                <w:bCs/>
                <w:sz w:val="22"/>
                <w:szCs w:val="22"/>
              </w:rPr>
              <w:t xml:space="preserve">Specialist </w:t>
            </w:r>
            <w:r w:rsidR="00BB3264" w:rsidRPr="00E030AF">
              <w:rPr>
                <w:rFonts w:asciiTheme="minorHAnsi" w:hAnsiTheme="minorHAnsi"/>
                <w:b/>
                <w:bCs/>
                <w:sz w:val="22"/>
                <w:szCs w:val="22"/>
              </w:rPr>
              <w:t>DSP/</w:t>
            </w:r>
            <w:r w:rsidRPr="00E030AF">
              <w:rPr>
                <w:rFonts w:asciiTheme="minorHAnsi" w:hAnsiTheme="minorHAnsi"/>
                <w:b/>
                <w:bCs/>
                <w:sz w:val="22"/>
                <w:szCs w:val="22"/>
              </w:rPr>
              <w:t>IG training</w:t>
            </w:r>
          </w:p>
        </w:tc>
        <w:tc>
          <w:tcPr>
            <w:tcW w:w="5127" w:type="dxa"/>
            <w:gridSpan w:val="2"/>
          </w:tcPr>
          <w:p w14:paraId="2FFB1A3F" w14:textId="77777777" w:rsidR="008A1B5F" w:rsidRPr="00E030AF" w:rsidRDefault="008A1B5F" w:rsidP="008A1B5F">
            <w:pPr>
              <w:autoSpaceDE w:val="0"/>
              <w:autoSpaceDN w:val="0"/>
              <w:adjustRightInd w:val="0"/>
              <w:rPr>
                <w:color w:val="000000"/>
                <w:sz w:val="22"/>
                <w:szCs w:val="22"/>
              </w:rPr>
            </w:pPr>
            <w:r w:rsidRPr="00E030AF">
              <w:rPr>
                <w:rFonts w:cs="Arial"/>
                <w:color w:val="000000"/>
                <w:sz w:val="22"/>
                <w:szCs w:val="22"/>
              </w:rPr>
              <w:t xml:space="preserve">As required specialist </w:t>
            </w:r>
            <w:r w:rsidR="00BB3264" w:rsidRPr="00E030AF">
              <w:rPr>
                <w:rFonts w:cs="Arial"/>
                <w:color w:val="000000"/>
                <w:sz w:val="22"/>
                <w:szCs w:val="22"/>
              </w:rPr>
              <w:t>DSP/</w:t>
            </w:r>
            <w:r w:rsidRPr="00E030AF">
              <w:rPr>
                <w:rFonts w:cs="Arial"/>
                <w:color w:val="000000"/>
                <w:sz w:val="22"/>
                <w:szCs w:val="22"/>
              </w:rPr>
              <w:t xml:space="preserve">IG training </w:t>
            </w:r>
            <w:r w:rsidR="00BB3264" w:rsidRPr="00E030AF">
              <w:rPr>
                <w:rFonts w:cs="Arial"/>
                <w:color w:val="000000"/>
                <w:sz w:val="22"/>
                <w:szCs w:val="22"/>
              </w:rPr>
              <w:t>is</w:t>
            </w:r>
            <w:r w:rsidRPr="00E030AF">
              <w:rPr>
                <w:rFonts w:cs="Arial"/>
                <w:color w:val="000000"/>
                <w:sz w:val="22"/>
                <w:szCs w:val="22"/>
              </w:rPr>
              <w:t xml:space="preserve"> provided across the organisation for staff </w:t>
            </w:r>
            <w:r w:rsidR="00BB3264" w:rsidRPr="00E030AF">
              <w:rPr>
                <w:rFonts w:cs="Arial"/>
                <w:color w:val="000000"/>
                <w:sz w:val="22"/>
                <w:szCs w:val="22"/>
              </w:rPr>
              <w:t>with</w:t>
            </w:r>
            <w:r w:rsidRPr="00E030AF">
              <w:rPr>
                <w:rFonts w:cs="Arial"/>
                <w:color w:val="000000"/>
                <w:sz w:val="22"/>
                <w:szCs w:val="22"/>
              </w:rPr>
              <w:t xml:space="preserve"> additional responsibility for </w:t>
            </w:r>
            <w:r w:rsidR="00BB3264" w:rsidRPr="00E030AF">
              <w:rPr>
                <w:rFonts w:cs="Arial"/>
                <w:color w:val="000000"/>
                <w:sz w:val="22"/>
                <w:szCs w:val="22"/>
              </w:rPr>
              <w:t>DSP/</w:t>
            </w:r>
            <w:r w:rsidRPr="00E030AF">
              <w:rPr>
                <w:rFonts w:cs="Arial"/>
                <w:color w:val="000000"/>
                <w:sz w:val="22"/>
                <w:szCs w:val="22"/>
              </w:rPr>
              <w:t xml:space="preserve">IG within their areas. Current specialist training includes: </w:t>
            </w:r>
          </w:p>
          <w:p w14:paraId="2FFB1A40" w14:textId="77777777" w:rsidR="008A1B5F" w:rsidRPr="00E030AF" w:rsidRDefault="008A1B5F" w:rsidP="008A1B5F">
            <w:pPr>
              <w:autoSpaceDE w:val="0"/>
              <w:autoSpaceDN w:val="0"/>
              <w:adjustRightInd w:val="0"/>
              <w:rPr>
                <w:color w:val="000000"/>
                <w:sz w:val="22"/>
                <w:szCs w:val="22"/>
              </w:rPr>
            </w:pPr>
            <w:r w:rsidRPr="00E030AF">
              <w:rPr>
                <w:color w:val="000000"/>
                <w:sz w:val="22"/>
                <w:szCs w:val="22"/>
              </w:rPr>
              <w:t xml:space="preserve">Information Risk Training </w:t>
            </w:r>
          </w:p>
          <w:p w14:paraId="2FFB1A41" w14:textId="77777777" w:rsidR="008A1B5F" w:rsidRPr="00E030AF" w:rsidRDefault="008A1B5F" w:rsidP="008A1B5F">
            <w:pPr>
              <w:autoSpaceDE w:val="0"/>
              <w:autoSpaceDN w:val="0"/>
              <w:adjustRightInd w:val="0"/>
              <w:rPr>
                <w:rFonts w:cs="Arial"/>
                <w:color w:val="000000"/>
                <w:sz w:val="22"/>
                <w:szCs w:val="22"/>
              </w:rPr>
            </w:pPr>
            <w:r w:rsidRPr="00E030AF">
              <w:rPr>
                <w:rFonts w:cs="Arial"/>
                <w:color w:val="000000"/>
                <w:sz w:val="22"/>
                <w:szCs w:val="22"/>
              </w:rPr>
              <w:t xml:space="preserve">Privacy Impact Assessments </w:t>
            </w:r>
          </w:p>
          <w:p w14:paraId="2FFB1A42" w14:textId="77777777" w:rsidR="008A1B5F" w:rsidRPr="00E030AF" w:rsidRDefault="008A1B5F" w:rsidP="008A1B5F">
            <w:pPr>
              <w:pStyle w:val="Default"/>
              <w:rPr>
                <w:rFonts w:asciiTheme="minorHAnsi" w:hAnsiTheme="minorHAnsi"/>
                <w:sz w:val="22"/>
                <w:szCs w:val="22"/>
              </w:rPr>
            </w:pPr>
            <w:r w:rsidRPr="00E030AF">
              <w:rPr>
                <w:rFonts w:asciiTheme="minorHAnsi" w:hAnsiTheme="minorHAnsi"/>
                <w:sz w:val="22"/>
                <w:szCs w:val="22"/>
              </w:rPr>
              <w:t>Caldicott and Data Protection Training</w:t>
            </w:r>
          </w:p>
        </w:tc>
      </w:tr>
      <w:tr w:rsidR="008A1B5F" w14:paraId="2FFB1A53" w14:textId="77777777" w:rsidTr="00E32E63">
        <w:tc>
          <w:tcPr>
            <w:tcW w:w="2628" w:type="dxa"/>
            <w:gridSpan w:val="2"/>
          </w:tcPr>
          <w:p w14:paraId="2FFB1A44" w14:textId="77777777" w:rsidR="00AD7DE4" w:rsidRPr="00875E58" w:rsidRDefault="00AD7DE4" w:rsidP="00AD7DE4">
            <w:pPr>
              <w:pStyle w:val="Default"/>
              <w:rPr>
                <w:rFonts w:asciiTheme="minorHAnsi" w:hAnsiTheme="minorHAnsi"/>
                <w:sz w:val="22"/>
                <w:szCs w:val="22"/>
              </w:rPr>
            </w:pPr>
            <w:r w:rsidRPr="00875E58">
              <w:rPr>
                <w:rFonts w:asciiTheme="minorHAnsi" w:hAnsiTheme="minorHAnsi"/>
                <w:b/>
                <w:bCs/>
                <w:sz w:val="22"/>
                <w:szCs w:val="22"/>
              </w:rPr>
              <w:t xml:space="preserve">Incident </w:t>
            </w:r>
          </w:p>
          <w:p w14:paraId="2FFB1A45" w14:textId="77777777" w:rsidR="00AD7DE4" w:rsidRPr="00875E58" w:rsidRDefault="00AD7DE4" w:rsidP="00AD7DE4">
            <w:pPr>
              <w:pStyle w:val="Default"/>
              <w:rPr>
                <w:rFonts w:asciiTheme="minorHAnsi" w:hAnsiTheme="minorHAnsi"/>
                <w:sz w:val="22"/>
                <w:szCs w:val="22"/>
              </w:rPr>
            </w:pPr>
            <w:r w:rsidRPr="00875E58">
              <w:rPr>
                <w:rFonts w:asciiTheme="minorHAnsi" w:hAnsiTheme="minorHAnsi"/>
                <w:b/>
                <w:bCs/>
                <w:sz w:val="22"/>
                <w:szCs w:val="22"/>
              </w:rPr>
              <w:t xml:space="preserve">Management </w:t>
            </w:r>
          </w:p>
          <w:p w14:paraId="2FFB1A46" w14:textId="77777777" w:rsidR="00AD7DE4" w:rsidRPr="00875E58" w:rsidRDefault="00AD7DE4" w:rsidP="00AD7DE4">
            <w:pPr>
              <w:pStyle w:val="Default"/>
              <w:rPr>
                <w:rFonts w:asciiTheme="minorHAnsi" w:hAnsiTheme="minorHAnsi" w:cs="Times New Roman"/>
                <w:sz w:val="22"/>
                <w:szCs w:val="22"/>
              </w:rPr>
            </w:pPr>
            <w:r w:rsidRPr="00875E58">
              <w:rPr>
                <w:rFonts w:asciiTheme="minorHAnsi" w:hAnsiTheme="minorHAnsi" w:cs="Times New Roman"/>
                <w:sz w:val="22"/>
                <w:szCs w:val="22"/>
              </w:rPr>
              <w:t xml:space="preserve">Clear guidance on incident management procedures should be documented and staff should be aware of their existence, where to find them, and how to implement them. </w:t>
            </w:r>
          </w:p>
          <w:p w14:paraId="2FFB1A47" w14:textId="77777777" w:rsidR="008A1B5F" w:rsidRPr="00875E58" w:rsidRDefault="008A1B5F" w:rsidP="00097B53">
            <w:pPr>
              <w:pStyle w:val="Default"/>
              <w:rPr>
                <w:rFonts w:asciiTheme="minorHAnsi" w:hAnsiTheme="minorHAnsi"/>
                <w:b/>
                <w:bCs/>
                <w:sz w:val="22"/>
                <w:szCs w:val="22"/>
              </w:rPr>
            </w:pPr>
          </w:p>
        </w:tc>
        <w:tc>
          <w:tcPr>
            <w:tcW w:w="2310" w:type="dxa"/>
            <w:gridSpan w:val="2"/>
          </w:tcPr>
          <w:p w14:paraId="2FFB1A48" w14:textId="77777777" w:rsidR="008A1B5F" w:rsidRPr="00875E58" w:rsidRDefault="00AD7DE4" w:rsidP="00097B53">
            <w:pPr>
              <w:pStyle w:val="Default"/>
              <w:rPr>
                <w:rFonts w:asciiTheme="minorHAnsi" w:hAnsiTheme="minorHAnsi"/>
                <w:b/>
                <w:bCs/>
                <w:sz w:val="22"/>
                <w:szCs w:val="22"/>
              </w:rPr>
            </w:pPr>
            <w:r w:rsidRPr="00875E58">
              <w:rPr>
                <w:rFonts w:asciiTheme="minorHAnsi" w:hAnsiTheme="minorHAnsi"/>
                <w:b/>
                <w:bCs/>
                <w:sz w:val="22"/>
                <w:szCs w:val="22"/>
              </w:rPr>
              <w:t>Documented Procedures and Staff Awareness</w:t>
            </w:r>
          </w:p>
        </w:tc>
        <w:tc>
          <w:tcPr>
            <w:tcW w:w="5127" w:type="dxa"/>
            <w:gridSpan w:val="2"/>
          </w:tcPr>
          <w:p w14:paraId="2FFB1A49" w14:textId="77777777" w:rsidR="00AD7DE4" w:rsidRPr="00875E58" w:rsidRDefault="00AD7DE4" w:rsidP="00AD7DE4">
            <w:pPr>
              <w:pStyle w:val="Default"/>
              <w:rPr>
                <w:rFonts w:asciiTheme="minorHAnsi" w:hAnsiTheme="minorHAnsi"/>
                <w:sz w:val="22"/>
                <w:szCs w:val="22"/>
              </w:rPr>
            </w:pPr>
            <w:r w:rsidRPr="00875E58">
              <w:rPr>
                <w:rFonts w:asciiTheme="minorHAnsi" w:hAnsiTheme="minorHAnsi"/>
                <w:sz w:val="22"/>
                <w:szCs w:val="22"/>
              </w:rPr>
              <w:t xml:space="preserve">Incident Management in the CCG is covered in the following organisational policies and Procedures: </w:t>
            </w:r>
          </w:p>
          <w:p w14:paraId="2FFB1A4A" w14:textId="77777777" w:rsidR="00AD7DE4" w:rsidRPr="00875E58" w:rsidRDefault="00AD7DE4" w:rsidP="00AD7DE4">
            <w:pPr>
              <w:pStyle w:val="Default"/>
              <w:rPr>
                <w:rFonts w:asciiTheme="minorHAnsi" w:hAnsiTheme="minorHAnsi"/>
                <w:sz w:val="22"/>
                <w:szCs w:val="22"/>
              </w:rPr>
            </w:pPr>
            <w:r w:rsidRPr="00875E58">
              <w:rPr>
                <w:rFonts w:asciiTheme="minorHAnsi" w:hAnsiTheme="minorHAnsi"/>
                <w:sz w:val="22"/>
                <w:szCs w:val="22"/>
              </w:rPr>
              <w:t xml:space="preserve">• Incident and Accident procedure </w:t>
            </w:r>
          </w:p>
          <w:p w14:paraId="2FFB1A4B" w14:textId="77777777" w:rsidR="00AD7DE4" w:rsidRPr="00E030AF" w:rsidRDefault="00AD7DE4" w:rsidP="00AD7DE4">
            <w:pPr>
              <w:pStyle w:val="Default"/>
              <w:rPr>
                <w:rFonts w:asciiTheme="minorHAnsi" w:hAnsiTheme="minorHAnsi"/>
                <w:sz w:val="22"/>
                <w:szCs w:val="22"/>
              </w:rPr>
            </w:pPr>
            <w:r w:rsidRPr="00875E58">
              <w:rPr>
                <w:rFonts w:asciiTheme="minorHAnsi" w:hAnsiTheme="minorHAnsi"/>
                <w:sz w:val="22"/>
                <w:szCs w:val="22"/>
              </w:rPr>
              <w:t xml:space="preserve">• </w:t>
            </w:r>
            <w:r w:rsidR="00BB3264" w:rsidRPr="00E030AF">
              <w:rPr>
                <w:rFonts w:asciiTheme="minorHAnsi" w:hAnsiTheme="minorHAnsi"/>
                <w:sz w:val="22"/>
                <w:szCs w:val="22"/>
              </w:rPr>
              <w:t>DSP/IG</w:t>
            </w:r>
            <w:r w:rsidRPr="00E030AF">
              <w:rPr>
                <w:rFonts w:asciiTheme="minorHAnsi" w:hAnsiTheme="minorHAnsi"/>
                <w:sz w:val="22"/>
                <w:szCs w:val="22"/>
              </w:rPr>
              <w:t xml:space="preserve"> Policy </w:t>
            </w:r>
          </w:p>
          <w:p w14:paraId="2FFB1A4C" w14:textId="77777777" w:rsidR="00AD7DE4" w:rsidRPr="00E030AF" w:rsidRDefault="00AD7DE4" w:rsidP="00AD7DE4">
            <w:pPr>
              <w:pStyle w:val="Default"/>
              <w:rPr>
                <w:rFonts w:asciiTheme="minorHAnsi" w:hAnsiTheme="minorHAnsi"/>
                <w:sz w:val="22"/>
                <w:szCs w:val="22"/>
              </w:rPr>
            </w:pPr>
            <w:r w:rsidRPr="00E030AF">
              <w:rPr>
                <w:rFonts w:asciiTheme="minorHAnsi" w:hAnsiTheme="minorHAnsi"/>
                <w:sz w:val="22"/>
                <w:szCs w:val="22"/>
              </w:rPr>
              <w:t xml:space="preserve">• </w:t>
            </w:r>
            <w:r w:rsidR="00BB3264" w:rsidRPr="00E030AF">
              <w:rPr>
                <w:rFonts w:asciiTheme="minorHAnsi" w:hAnsiTheme="minorHAnsi"/>
                <w:sz w:val="22"/>
                <w:szCs w:val="22"/>
              </w:rPr>
              <w:t>DSP/IG</w:t>
            </w:r>
            <w:r w:rsidRPr="00E030AF">
              <w:rPr>
                <w:rFonts w:asciiTheme="minorHAnsi" w:hAnsiTheme="minorHAnsi"/>
                <w:sz w:val="22"/>
                <w:szCs w:val="22"/>
              </w:rPr>
              <w:t xml:space="preserve"> Handbook </w:t>
            </w:r>
          </w:p>
          <w:p w14:paraId="2FFB1A4D" w14:textId="77777777" w:rsidR="00AD7DE4" w:rsidRPr="00E030AF" w:rsidRDefault="00AD7DE4" w:rsidP="00AD7DE4">
            <w:pPr>
              <w:pStyle w:val="Default"/>
              <w:rPr>
                <w:rFonts w:asciiTheme="minorHAnsi" w:hAnsiTheme="minorHAnsi"/>
                <w:sz w:val="22"/>
                <w:szCs w:val="22"/>
              </w:rPr>
            </w:pPr>
          </w:p>
          <w:p w14:paraId="2FFB1A4E" w14:textId="77777777" w:rsidR="00AD7DE4" w:rsidRPr="00E030AF" w:rsidRDefault="00AD7DE4" w:rsidP="00AD7DE4">
            <w:pPr>
              <w:pStyle w:val="Default"/>
              <w:rPr>
                <w:rFonts w:asciiTheme="minorHAnsi" w:hAnsiTheme="minorHAnsi"/>
                <w:sz w:val="22"/>
                <w:szCs w:val="22"/>
              </w:rPr>
            </w:pPr>
            <w:r w:rsidRPr="00E030AF">
              <w:rPr>
                <w:rFonts w:asciiTheme="minorHAnsi" w:hAnsiTheme="minorHAnsi"/>
                <w:sz w:val="22"/>
                <w:szCs w:val="22"/>
              </w:rPr>
              <w:t xml:space="preserve">Staff awareness is raised through the following ways: </w:t>
            </w:r>
          </w:p>
          <w:p w14:paraId="2FFB1A4F" w14:textId="77777777" w:rsidR="00AD7DE4" w:rsidRPr="00E030AF" w:rsidRDefault="00AD7DE4" w:rsidP="00AD7DE4">
            <w:pPr>
              <w:pStyle w:val="Default"/>
              <w:rPr>
                <w:rFonts w:asciiTheme="minorHAnsi" w:hAnsiTheme="minorHAnsi"/>
                <w:sz w:val="22"/>
                <w:szCs w:val="22"/>
              </w:rPr>
            </w:pPr>
            <w:r w:rsidRPr="00E030AF">
              <w:rPr>
                <w:rFonts w:asciiTheme="minorHAnsi" w:hAnsiTheme="minorHAnsi"/>
                <w:sz w:val="22"/>
                <w:szCs w:val="22"/>
              </w:rPr>
              <w:t xml:space="preserve">• Staff Induction </w:t>
            </w:r>
          </w:p>
          <w:p w14:paraId="2FFB1A50" w14:textId="77777777" w:rsidR="00AD7DE4" w:rsidRPr="00875E58" w:rsidRDefault="00AD7DE4" w:rsidP="00AD7DE4">
            <w:pPr>
              <w:pStyle w:val="Default"/>
              <w:rPr>
                <w:rFonts w:asciiTheme="minorHAnsi" w:hAnsiTheme="minorHAnsi"/>
                <w:sz w:val="22"/>
                <w:szCs w:val="22"/>
              </w:rPr>
            </w:pPr>
            <w:r w:rsidRPr="00E030AF">
              <w:rPr>
                <w:rFonts w:asciiTheme="minorHAnsi" w:hAnsiTheme="minorHAnsi"/>
                <w:sz w:val="22"/>
                <w:szCs w:val="22"/>
              </w:rPr>
              <w:t xml:space="preserve">• </w:t>
            </w:r>
            <w:r w:rsidR="00AF5A18" w:rsidRPr="00E030AF">
              <w:rPr>
                <w:rFonts w:asciiTheme="minorHAnsi" w:hAnsiTheme="minorHAnsi"/>
                <w:sz w:val="22"/>
                <w:szCs w:val="22"/>
              </w:rPr>
              <w:t xml:space="preserve">DSP/IG </w:t>
            </w:r>
            <w:r w:rsidRPr="00E030AF">
              <w:rPr>
                <w:rFonts w:asciiTheme="minorHAnsi" w:hAnsiTheme="minorHAnsi"/>
                <w:sz w:val="22"/>
                <w:szCs w:val="22"/>
              </w:rPr>
              <w:t>Training</w:t>
            </w:r>
            <w:r w:rsidRPr="00875E58">
              <w:rPr>
                <w:rFonts w:asciiTheme="minorHAnsi" w:hAnsiTheme="minorHAnsi"/>
                <w:sz w:val="22"/>
                <w:szCs w:val="22"/>
              </w:rPr>
              <w:t xml:space="preserve"> </w:t>
            </w:r>
          </w:p>
          <w:p w14:paraId="2FFB1A51" w14:textId="77777777" w:rsidR="00AD7DE4" w:rsidRPr="00875E58" w:rsidRDefault="00AD7DE4" w:rsidP="00AD7DE4">
            <w:pPr>
              <w:pStyle w:val="Default"/>
              <w:rPr>
                <w:rFonts w:asciiTheme="minorHAnsi" w:hAnsiTheme="minorHAnsi"/>
                <w:sz w:val="22"/>
                <w:szCs w:val="22"/>
              </w:rPr>
            </w:pPr>
            <w:r w:rsidRPr="00875E58">
              <w:rPr>
                <w:rFonts w:asciiTheme="minorHAnsi" w:hAnsiTheme="minorHAnsi"/>
                <w:sz w:val="22"/>
                <w:szCs w:val="22"/>
              </w:rPr>
              <w:t xml:space="preserve">• Information Risk Training </w:t>
            </w:r>
          </w:p>
          <w:p w14:paraId="2FFB1A52" w14:textId="77777777" w:rsidR="008A1B5F" w:rsidRPr="00875E58" w:rsidRDefault="00AD7DE4" w:rsidP="0045401F">
            <w:pPr>
              <w:pStyle w:val="Default"/>
              <w:numPr>
                <w:ilvl w:val="0"/>
                <w:numId w:val="32"/>
              </w:numPr>
              <w:ind w:left="200" w:hanging="200"/>
              <w:rPr>
                <w:rFonts w:asciiTheme="minorHAnsi" w:hAnsiTheme="minorHAnsi"/>
                <w:sz w:val="22"/>
                <w:szCs w:val="22"/>
              </w:rPr>
            </w:pPr>
            <w:r w:rsidRPr="00875E58">
              <w:rPr>
                <w:rFonts w:asciiTheme="minorHAnsi" w:hAnsiTheme="minorHAnsi"/>
                <w:sz w:val="22"/>
                <w:szCs w:val="22"/>
              </w:rPr>
              <w:t xml:space="preserve">Caldicott and Data Protection Training </w:t>
            </w:r>
          </w:p>
        </w:tc>
      </w:tr>
    </w:tbl>
    <w:p w14:paraId="2FFB1A54" w14:textId="77777777" w:rsidR="00CA4751" w:rsidRDefault="00CA4751" w:rsidP="006F7B2B">
      <w:pPr>
        <w:autoSpaceDE w:val="0"/>
        <w:autoSpaceDN w:val="0"/>
        <w:adjustRightInd w:val="0"/>
        <w:rPr>
          <w:rFonts w:ascii="Calibri" w:hAnsi="Calibri" w:cs="Calibri"/>
          <w:color w:val="000000"/>
          <w:sz w:val="23"/>
          <w:szCs w:val="23"/>
        </w:rPr>
        <w:sectPr w:rsidR="00CA4751" w:rsidSect="00260DF4">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164" w:type="dxa"/>
        <w:tblBorders>
          <w:top w:val="nil"/>
          <w:left w:val="nil"/>
          <w:bottom w:val="nil"/>
          <w:right w:val="nil"/>
        </w:tblBorders>
        <w:tblLayout w:type="fixed"/>
        <w:tblLook w:val="0000" w:firstRow="0" w:lastRow="0" w:firstColumn="0" w:lastColumn="0" w:noHBand="0" w:noVBand="0"/>
      </w:tblPr>
      <w:tblGrid>
        <w:gridCol w:w="15164"/>
      </w:tblGrid>
      <w:tr w:rsidR="00AD35F6" w:rsidRPr="00CA4751" w14:paraId="2FFB1ABF" w14:textId="77777777" w:rsidTr="00171581">
        <w:trPr>
          <w:trHeight w:val="110"/>
        </w:trPr>
        <w:tc>
          <w:tcPr>
            <w:tcW w:w="15164" w:type="dxa"/>
          </w:tcPr>
          <w:p w14:paraId="2FFB1A55" w14:textId="77777777" w:rsidR="00AD35F6" w:rsidRDefault="00AD35F6" w:rsidP="00CA4751">
            <w:pPr>
              <w:autoSpaceDE w:val="0"/>
              <w:autoSpaceDN w:val="0"/>
              <w:adjustRightInd w:val="0"/>
              <w:rPr>
                <w:rFonts w:ascii="Arial" w:hAnsi="Arial" w:cs="Arial"/>
                <w:b/>
                <w:bCs/>
                <w:color w:val="000000"/>
                <w:sz w:val="23"/>
                <w:szCs w:val="23"/>
              </w:rPr>
            </w:pPr>
            <w:r w:rsidRPr="00CA4751">
              <w:rPr>
                <w:rFonts w:ascii="Arial" w:hAnsi="Arial" w:cs="Arial"/>
                <w:b/>
                <w:bCs/>
                <w:color w:val="000000"/>
                <w:sz w:val="23"/>
                <w:szCs w:val="23"/>
              </w:rPr>
              <w:lastRenderedPageBreak/>
              <w:t xml:space="preserve">APPENDIX B – WORK </w:t>
            </w:r>
            <w:r w:rsidR="00694E8E">
              <w:rPr>
                <w:rFonts w:ascii="Arial" w:hAnsi="Arial" w:cs="Arial"/>
                <w:b/>
                <w:bCs/>
                <w:color w:val="000000"/>
                <w:sz w:val="23"/>
                <w:szCs w:val="23"/>
              </w:rPr>
              <w:t>PROGRAMME</w:t>
            </w:r>
          </w:p>
          <w:p w14:paraId="2FFB1A56" w14:textId="77777777" w:rsidR="00AD35F6" w:rsidRDefault="00AD35F6" w:rsidP="00CA4751">
            <w:pPr>
              <w:autoSpaceDE w:val="0"/>
              <w:autoSpaceDN w:val="0"/>
              <w:adjustRightInd w:val="0"/>
              <w:rPr>
                <w:rFonts w:ascii="Arial" w:hAnsi="Arial" w:cs="Arial"/>
                <w:b/>
                <w:bCs/>
                <w:color w:val="000000"/>
                <w:sz w:val="23"/>
                <w:szCs w:val="23"/>
              </w:rPr>
            </w:pPr>
          </w:p>
          <w:p w14:paraId="2FFB1A57" w14:textId="77777777" w:rsidR="00AD35F6" w:rsidRDefault="00AD35F6" w:rsidP="00CA4751">
            <w:pPr>
              <w:autoSpaceDE w:val="0"/>
              <w:autoSpaceDN w:val="0"/>
              <w:adjustRightInd w:val="0"/>
              <w:rPr>
                <w:rFonts w:ascii="Arial" w:hAnsi="Arial" w:cs="Arial"/>
                <w:b/>
                <w:bCs/>
                <w:color w:val="000000"/>
                <w:sz w:val="23"/>
                <w:szCs w:val="23"/>
              </w:rPr>
            </w:pPr>
          </w:p>
          <w:tbl>
            <w:tblPr>
              <w:tblStyle w:val="TableGrid"/>
              <w:tblW w:w="0" w:type="auto"/>
              <w:tblLayout w:type="fixed"/>
              <w:tblLook w:val="04A0" w:firstRow="1" w:lastRow="0" w:firstColumn="1" w:lastColumn="0" w:noHBand="0" w:noVBand="1"/>
            </w:tblPr>
            <w:tblGrid>
              <w:gridCol w:w="2405"/>
              <w:gridCol w:w="3119"/>
              <w:gridCol w:w="5386"/>
              <w:gridCol w:w="3686"/>
            </w:tblGrid>
            <w:tr w:rsidR="00AD35F6" w14:paraId="2FFB1A5F" w14:textId="77777777" w:rsidTr="0091625B">
              <w:tc>
                <w:tcPr>
                  <w:tcW w:w="2405" w:type="dxa"/>
                </w:tcPr>
                <w:p w14:paraId="2FFB1A58" w14:textId="77777777" w:rsidR="00AD35F6" w:rsidRPr="00434018" w:rsidRDefault="00AD35F6" w:rsidP="00CA4751">
                  <w:pPr>
                    <w:autoSpaceDE w:val="0"/>
                    <w:autoSpaceDN w:val="0"/>
                    <w:adjustRightInd w:val="0"/>
                    <w:rPr>
                      <w:rFonts w:ascii="Arial" w:hAnsi="Arial" w:cs="Arial"/>
                      <w:b/>
                      <w:bCs/>
                      <w:color w:val="000000"/>
                      <w:sz w:val="23"/>
                      <w:szCs w:val="23"/>
                    </w:rPr>
                  </w:pPr>
                  <w:r w:rsidRPr="00434018">
                    <w:rPr>
                      <w:rFonts w:cs="Arial"/>
                      <w:b/>
                      <w:bCs/>
                      <w:color w:val="000000"/>
                      <w:sz w:val="22"/>
                      <w:szCs w:val="22"/>
                    </w:rPr>
                    <w:t>DSP</w:t>
                  </w:r>
                  <w:r w:rsidRPr="00434018">
                    <w:rPr>
                      <w:rFonts w:ascii="Arial" w:hAnsi="Arial" w:cs="Arial"/>
                      <w:b/>
                      <w:bCs/>
                      <w:color w:val="000000"/>
                      <w:sz w:val="23"/>
                      <w:szCs w:val="23"/>
                    </w:rPr>
                    <w:t>/</w:t>
                  </w:r>
                  <w:r w:rsidRPr="00434018">
                    <w:rPr>
                      <w:rFonts w:ascii="Calibri" w:hAnsi="Calibri" w:cs="Calibri"/>
                      <w:b/>
                      <w:bCs/>
                      <w:color w:val="000000"/>
                      <w:sz w:val="22"/>
                      <w:szCs w:val="22"/>
                    </w:rPr>
                    <w:t>IG work stream</w:t>
                  </w:r>
                </w:p>
              </w:tc>
              <w:tc>
                <w:tcPr>
                  <w:tcW w:w="3119" w:type="dxa"/>
                </w:tcPr>
                <w:p w14:paraId="2FFB1A59" w14:textId="77777777" w:rsidR="00AD35F6" w:rsidRPr="00434018" w:rsidRDefault="00AD35F6" w:rsidP="00AD35F6">
                  <w:pPr>
                    <w:autoSpaceDE w:val="0"/>
                    <w:autoSpaceDN w:val="0"/>
                    <w:adjustRightInd w:val="0"/>
                    <w:rPr>
                      <w:rFonts w:ascii="Calibri" w:hAnsi="Calibri" w:cs="Calibri"/>
                      <w:color w:val="000000"/>
                      <w:sz w:val="22"/>
                      <w:szCs w:val="22"/>
                    </w:rPr>
                  </w:pPr>
                  <w:r w:rsidRPr="00434018">
                    <w:rPr>
                      <w:rFonts w:ascii="Calibri" w:hAnsi="Calibri" w:cs="Calibri"/>
                      <w:b/>
                      <w:bCs/>
                      <w:color w:val="000000"/>
                      <w:sz w:val="22"/>
                      <w:szCs w:val="22"/>
                    </w:rPr>
                    <w:t xml:space="preserve">Requirement </w:t>
                  </w:r>
                </w:p>
                <w:p w14:paraId="2FFB1A5A" w14:textId="77777777" w:rsidR="00AD35F6" w:rsidRPr="00434018" w:rsidRDefault="00AD35F6" w:rsidP="00CA4751">
                  <w:pPr>
                    <w:autoSpaceDE w:val="0"/>
                    <w:autoSpaceDN w:val="0"/>
                    <w:adjustRightInd w:val="0"/>
                    <w:rPr>
                      <w:rFonts w:ascii="Arial" w:hAnsi="Arial" w:cs="Arial"/>
                      <w:b/>
                      <w:bCs/>
                      <w:color w:val="000000"/>
                      <w:sz w:val="23"/>
                      <w:szCs w:val="23"/>
                    </w:rPr>
                  </w:pPr>
                </w:p>
              </w:tc>
              <w:tc>
                <w:tcPr>
                  <w:tcW w:w="5386" w:type="dxa"/>
                </w:tcPr>
                <w:p w14:paraId="2FFB1A5B" w14:textId="77777777" w:rsidR="00AD35F6" w:rsidRPr="00434018" w:rsidRDefault="00AD35F6" w:rsidP="00AD35F6">
                  <w:pPr>
                    <w:autoSpaceDE w:val="0"/>
                    <w:autoSpaceDN w:val="0"/>
                    <w:adjustRightInd w:val="0"/>
                    <w:rPr>
                      <w:rFonts w:ascii="Calibri" w:hAnsi="Calibri" w:cs="Calibri"/>
                      <w:color w:val="000000"/>
                      <w:sz w:val="22"/>
                      <w:szCs w:val="22"/>
                    </w:rPr>
                  </w:pPr>
                  <w:r w:rsidRPr="00434018">
                    <w:rPr>
                      <w:rFonts w:ascii="Calibri" w:hAnsi="Calibri" w:cs="Calibri"/>
                      <w:b/>
                      <w:bCs/>
                      <w:color w:val="000000"/>
                      <w:sz w:val="22"/>
                      <w:szCs w:val="22"/>
                    </w:rPr>
                    <w:t xml:space="preserve">Work to achieve action </w:t>
                  </w:r>
                </w:p>
                <w:p w14:paraId="2FFB1A5C" w14:textId="77777777" w:rsidR="00AD35F6" w:rsidRPr="00434018" w:rsidRDefault="00AD35F6" w:rsidP="00CA4751">
                  <w:pPr>
                    <w:autoSpaceDE w:val="0"/>
                    <w:autoSpaceDN w:val="0"/>
                    <w:adjustRightInd w:val="0"/>
                    <w:rPr>
                      <w:rFonts w:ascii="Arial" w:hAnsi="Arial" w:cs="Arial"/>
                      <w:b/>
                      <w:bCs/>
                      <w:color w:val="000000"/>
                      <w:sz w:val="23"/>
                      <w:szCs w:val="23"/>
                    </w:rPr>
                  </w:pPr>
                </w:p>
              </w:tc>
              <w:tc>
                <w:tcPr>
                  <w:tcW w:w="3686" w:type="dxa"/>
                </w:tcPr>
                <w:p w14:paraId="2FFB1A5D" w14:textId="77777777" w:rsidR="00AD35F6" w:rsidRDefault="00AD35F6" w:rsidP="00AD35F6">
                  <w:pPr>
                    <w:autoSpaceDE w:val="0"/>
                    <w:autoSpaceDN w:val="0"/>
                    <w:adjustRightInd w:val="0"/>
                    <w:rPr>
                      <w:rFonts w:ascii="Calibri" w:hAnsi="Calibri" w:cs="Calibri"/>
                      <w:b/>
                      <w:bCs/>
                      <w:color w:val="000000"/>
                      <w:sz w:val="22"/>
                      <w:szCs w:val="22"/>
                    </w:rPr>
                  </w:pPr>
                  <w:r w:rsidRPr="00CA4751">
                    <w:rPr>
                      <w:rFonts w:ascii="Calibri" w:hAnsi="Calibri" w:cs="Calibri"/>
                      <w:b/>
                      <w:bCs/>
                      <w:color w:val="000000"/>
                      <w:sz w:val="22"/>
                      <w:szCs w:val="22"/>
                    </w:rPr>
                    <w:t xml:space="preserve">Target date </w:t>
                  </w:r>
                </w:p>
                <w:p w14:paraId="2FFB1A5E" w14:textId="77777777" w:rsidR="00AD35F6" w:rsidRDefault="00AD35F6" w:rsidP="00CA4751">
                  <w:pPr>
                    <w:autoSpaceDE w:val="0"/>
                    <w:autoSpaceDN w:val="0"/>
                    <w:adjustRightInd w:val="0"/>
                    <w:rPr>
                      <w:rFonts w:ascii="Arial" w:hAnsi="Arial" w:cs="Arial"/>
                      <w:b/>
                      <w:bCs/>
                      <w:color w:val="000000"/>
                      <w:sz w:val="23"/>
                      <w:szCs w:val="23"/>
                    </w:rPr>
                  </w:pPr>
                </w:p>
              </w:tc>
            </w:tr>
            <w:tr w:rsidR="00AD35F6" w14:paraId="2FFB1A6B" w14:textId="77777777" w:rsidTr="0091625B">
              <w:tc>
                <w:tcPr>
                  <w:tcW w:w="2405" w:type="dxa"/>
                  <w:vMerge w:val="restart"/>
                </w:tcPr>
                <w:p w14:paraId="2FFB1A60" w14:textId="77777777" w:rsidR="00AD35F6" w:rsidRPr="00434018" w:rsidRDefault="00AD35F6" w:rsidP="00AD35F6">
                  <w:pPr>
                    <w:autoSpaceDE w:val="0"/>
                    <w:autoSpaceDN w:val="0"/>
                    <w:adjustRightInd w:val="0"/>
                    <w:rPr>
                      <w:rFonts w:ascii="Calibri" w:hAnsi="Calibri" w:cs="Calibri"/>
                      <w:b/>
                      <w:bCs/>
                      <w:color w:val="000000"/>
                      <w:sz w:val="22"/>
                      <w:szCs w:val="22"/>
                    </w:rPr>
                  </w:pPr>
                  <w:r w:rsidRPr="00434018">
                    <w:rPr>
                      <w:rFonts w:ascii="Calibri" w:hAnsi="Calibri" w:cs="Calibri"/>
                      <w:b/>
                      <w:bCs/>
                      <w:color w:val="000000"/>
                      <w:sz w:val="22"/>
                      <w:szCs w:val="22"/>
                    </w:rPr>
                    <w:t xml:space="preserve">DSP/IG Training   </w:t>
                  </w:r>
                </w:p>
                <w:p w14:paraId="2FFB1A61" w14:textId="77777777" w:rsidR="00AD35F6" w:rsidRPr="00434018" w:rsidRDefault="00AD35F6" w:rsidP="00AD35F6">
                  <w:pPr>
                    <w:autoSpaceDE w:val="0"/>
                    <w:autoSpaceDN w:val="0"/>
                    <w:adjustRightInd w:val="0"/>
                    <w:rPr>
                      <w:rFonts w:ascii="Calibri" w:hAnsi="Calibri" w:cs="Calibri"/>
                      <w:color w:val="000000"/>
                      <w:sz w:val="22"/>
                      <w:szCs w:val="22"/>
                    </w:rPr>
                  </w:pPr>
                </w:p>
                <w:p w14:paraId="2FFB1A62" w14:textId="77777777" w:rsidR="00AD35F6" w:rsidRPr="00434018" w:rsidRDefault="00AD35F6" w:rsidP="00AD35F6">
                  <w:pPr>
                    <w:autoSpaceDE w:val="0"/>
                    <w:autoSpaceDN w:val="0"/>
                    <w:adjustRightInd w:val="0"/>
                    <w:rPr>
                      <w:rFonts w:ascii="Calibri" w:hAnsi="Calibri" w:cs="Calibri"/>
                      <w:color w:val="000000"/>
                      <w:sz w:val="22"/>
                      <w:szCs w:val="22"/>
                    </w:rPr>
                  </w:pPr>
                  <w:r w:rsidRPr="00434018">
                    <w:rPr>
                      <w:rFonts w:ascii="Calibri" w:hAnsi="Calibri" w:cs="Calibri"/>
                      <w:b/>
                      <w:bCs/>
                      <w:color w:val="000000"/>
                      <w:sz w:val="22"/>
                      <w:szCs w:val="22"/>
                    </w:rPr>
                    <w:t xml:space="preserve">Lead: </w:t>
                  </w:r>
                  <w:r w:rsidR="00A51DEE">
                    <w:rPr>
                      <w:rFonts w:ascii="Calibri" w:hAnsi="Calibri" w:cs="Calibri"/>
                      <w:b/>
                      <w:bCs/>
                      <w:color w:val="000000"/>
                      <w:sz w:val="22"/>
                      <w:szCs w:val="22"/>
                    </w:rPr>
                    <w:t>IG Group</w:t>
                  </w:r>
                  <w:r w:rsidRPr="00434018">
                    <w:rPr>
                      <w:rFonts w:ascii="Calibri" w:hAnsi="Calibri" w:cs="Calibri"/>
                      <w:b/>
                      <w:bCs/>
                      <w:color w:val="000000"/>
                      <w:sz w:val="22"/>
                      <w:szCs w:val="22"/>
                    </w:rPr>
                    <w:t xml:space="preserve"> </w:t>
                  </w:r>
                </w:p>
                <w:p w14:paraId="2FFB1A63" w14:textId="77777777" w:rsidR="00AD35F6" w:rsidRPr="00434018" w:rsidRDefault="00AD35F6" w:rsidP="00CA4751">
                  <w:pPr>
                    <w:autoSpaceDE w:val="0"/>
                    <w:autoSpaceDN w:val="0"/>
                    <w:adjustRightInd w:val="0"/>
                    <w:rPr>
                      <w:rFonts w:ascii="Arial" w:hAnsi="Arial" w:cs="Arial"/>
                      <w:b/>
                      <w:bCs/>
                      <w:color w:val="000000"/>
                      <w:sz w:val="23"/>
                      <w:szCs w:val="23"/>
                    </w:rPr>
                  </w:pPr>
                </w:p>
              </w:tc>
              <w:tc>
                <w:tcPr>
                  <w:tcW w:w="3119" w:type="dxa"/>
                </w:tcPr>
                <w:p w14:paraId="2FFB1A64" w14:textId="77777777" w:rsidR="00AD35F6" w:rsidRPr="00434018" w:rsidRDefault="00AD35F6" w:rsidP="00CA4751">
                  <w:pPr>
                    <w:autoSpaceDE w:val="0"/>
                    <w:autoSpaceDN w:val="0"/>
                    <w:adjustRightInd w:val="0"/>
                    <w:rPr>
                      <w:rFonts w:ascii="Arial" w:hAnsi="Arial" w:cs="Arial"/>
                      <w:b/>
                      <w:bCs/>
                      <w:color w:val="000000"/>
                      <w:sz w:val="23"/>
                      <w:szCs w:val="23"/>
                    </w:rPr>
                  </w:pPr>
                  <w:r w:rsidRPr="00434018">
                    <w:rPr>
                      <w:rFonts w:ascii="Calibri" w:hAnsi="Calibri" w:cs="Calibri"/>
                      <w:color w:val="000000"/>
                      <w:sz w:val="22"/>
                      <w:szCs w:val="22"/>
                    </w:rPr>
                    <w:t xml:space="preserve">All current staff to have completed Refresher DSP/IG </w:t>
                  </w:r>
                  <w:r w:rsidR="00A51DEE">
                    <w:rPr>
                      <w:rFonts w:ascii="Calibri" w:hAnsi="Calibri" w:cs="Calibri"/>
                      <w:color w:val="000000"/>
                      <w:sz w:val="22"/>
                      <w:szCs w:val="22"/>
                    </w:rPr>
                    <w:t xml:space="preserve">&amp; GDPR </w:t>
                  </w:r>
                  <w:r w:rsidRPr="00434018">
                    <w:rPr>
                      <w:rFonts w:ascii="Calibri" w:hAnsi="Calibri" w:cs="Calibri"/>
                      <w:color w:val="000000"/>
                      <w:sz w:val="22"/>
                      <w:szCs w:val="22"/>
                    </w:rPr>
                    <w:t>training.</w:t>
                  </w:r>
                </w:p>
              </w:tc>
              <w:tc>
                <w:tcPr>
                  <w:tcW w:w="5386" w:type="dxa"/>
                </w:tcPr>
                <w:p w14:paraId="2FFB1A65" w14:textId="77777777" w:rsidR="00AD35F6" w:rsidRPr="00434018" w:rsidRDefault="00AD35F6" w:rsidP="00CA4751">
                  <w:pPr>
                    <w:autoSpaceDE w:val="0"/>
                    <w:autoSpaceDN w:val="0"/>
                    <w:adjustRightInd w:val="0"/>
                    <w:rPr>
                      <w:rFonts w:cs="Arial"/>
                      <w:bCs/>
                      <w:color w:val="000000"/>
                      <w:sz w:val="22"/>
                      <w:szCs w:val="22"/>
                    </w:rPr>
                  </w:pPr>
                  <w:r w:rsidRPr="00434018">
                    <w:rPr>
                      <w:rFonts w:cs="Arial"/>
                      <w:bCs/>
                      <w:color w:val="000000"/>
                      <w:sz w:val="22"/>
                      <w:szCs w:val="22"/>
                    </w:rPr>
                    <w:t>Online training or face to face training held annually</w:t>
                  </w:r>
                  <w:r w:rsidR="004D41A2" w:rsidRPr="00434018">
                    <w:rPr>
                      <w:rFonts w:cs="Arial"/>
                      <w:bCs/>
                      <w:color w:val="000000"/>
                      <w:sz w:val="22"/>
                      <w:szCs w:val="22"/>
                    </w:rPr>
                    <w:t>.</w:t>
                  </w:r>
                </w:p>
                <w:p w14:paraId="2FFB1A66" w14:textId="77777777" w:rsidR="004D41A2" w:rsidRPr="00434018" w:rsidRDefault="004D41A2" w:rsidP="00CA4751">
                  <w:pPr>
                    <w:autoSpaceDE w:val="0"/>
                    <w:autoSpaceDN w:val="0"/>
                    <w:adjustRightInd w:val="0"/>
                    <w:rPr>
                      <w:rFonts w:cs="Arial"/>
                      <w:bCs/>
                      <w:color w:val="000000"/>
                      <w:sz w:val="22"/>
                      <w:szCs w:val="22"/>
                    </w:rPr>
                  </w:pPr>
                </w:p>
                <w:p w14:paraId="2FFB1A67" w14:textId="77777777" w:rsidR="004D41A2" w:rsidRPr="00434018" w:rsidRDefault="004D41A2" w:rsidP="00CA4751">
                  <w:pPr>
                    <w:autoSpaceDE w:val="0"/>
                    <w:autoSpaceDN w:val="0"/>
                    <w:adjustRightInd w:val="0"/>
                    <w:rPr>
                      <w:rFonts w:cs="Arial"/>
                      <w:bCs/>
                      <w:color w:val="000000"/>
                      <w:sz w:val="22"/>
                      <w:szCs w:val="22"/>
                    </w:rPr>
                  </w:pPr>
                  <w:r w:rsidRPr="00434018">
                    <w:rPr>
                      <w:rFonts w:cs="Arial"/>
                      <w:bCs/>
                      <w:color w:val="000000"/>
                      <w:sz w:val="22"/>
                      <w:szCs w:val="22"/>
                    </w:rPr>
                    <w:t>Training to include information relevant to departments and staff attending the training session.</w:t>
                  </w:r>
                </w:p>
                <w:p w14:paraId="2FFB1A68" w14:textId="77777777" w:rsidR="004D41A2" w:rsidRPr="00434018" w:rsidRDefault="004D41A2" w:rsidP="00CA4751">
                  <w:pPr>
                    <w:autoSpaceDE w:val="0"/>
                    <w:autoSpaceDN w:val="0"/>
                    <w:adjustRightInd w:val="0"/>
                    <w:rPr>
                      <w:rFonts w:cs="Arial"/>
                      <w:bCs/>
                      <w:color w:val="000000"/>
                      <w:sz w:val="22"/>
                      <w:szCs w:val="22"/>
                    </w:rPr>
                  </w:pPr>
                </w:p>
                <w:p w14:paraId="2FFB1A69" w14:textId="77777777" w:rsidR="004D41A2" w:rsidRPr="00434018" w:rsidRDefault="004D41A2" w:rsidP="00CA4751">
                  <w:pPr>
                    <w:autoSpaceDE w:val="0"/>
                    <w:autoSpaceDN w:val="0"/>
                    <w:adjustRightInd w:val="0"/>
                    <w:rPr>
                      <w:rFonts w:cs="Arial"/>
                      <w:bCs/>
                      <w:color w:val="000000"/>
                      <w:sz w:val="22"/>
                      <w:szCs w:val="22"/>
                    </w:rPr>
                  </w:pPr>
                  <w:r w:rsidRPr="00434018">
                    <w:rPr>
                      <w:rFonts w:cs="Arial"/>
                      <w:bCs/>
                      <w:color w:val="000000"/>
                      <w:sz w:val="22"/>
                      <w:szCs w:val="22"/>
                    </w:rPr>
                    <w:t>Relevant DSP/IG questions asked of staff throughout the training sessions to gauge staff knowledge</w:t>
                  </w:r>
                </w:p>
              </w:tc>
              <w:tc>
                <w:tcPr>
                  <w:tcW w:w="3686" w:type="dxa"/>
                </w:tcPr>
                <w:p w14:paraId="2FFB1A6A" w14:textId="35931456" w:rsidR="00AD35F6" w:rsidRPr="00A51DEE" w:rsidRDefault="00061B86" w:rsidP="00CA4751">
                  <w:pPr>
                    <w:autoSpaceDE w:val="0"/>
                    <w:autoSpaceDN w:val="0"/>
                    <w:adjustRightInd w:val="0"/>
                    <w:rPr>
                      <w:rFonts w:cs="Arial"/>
                      <w:bCs/>
                      <w:color w:val="000000"/>
                      <w:sz w:val="22"/>
                      <w:szCs w:val="22"/>
                      <w:highlight w:val="red"/>
                    </w:rPr>
                  </w:pPr>
                  <w:r w:rsidRPr="008C0339">
                    <w:rPr>
                      <w:rFonts w:cs="Arial"/>
                      <w:bCs/>
                      <w:color w:val="000000"/>
                      <w:sz w:val="22"/>
                      <w:szCs w:val="22"/>
                    </w:rPr>
                    <w:t>30/06/202</w:t>
                  </w:r>
                  <w:r w:rsidR="009639AE">
                    <w:rPr>
                      <w:rFonts w:cs="Arial"/>
                      <w:bCs/>
                      <w:color w:val="000000"/>
                      <w:sz w:val="22"/>
                      <w:szCs w:val="22"/>
                    </w:rPr>
                    <w:t>2</w:t>
                  </w:r>
                </w:p>
              </w:tc>
            </w:tr>
            <w:tr w:rsidR="00AD35F6" w14:paraId="2FFB1A70" w14:textId="77777777" w:rsidTr="0091625B">
              <w:tc>
                <w:tcPr>
                  <w:tcW w:w="2405" w:type="dxa"/>
                  <w:vMerge/>
                </w:tcPr>
                <w:p w14:paraId="2FFB1A6C" w14:textId="77777777" w:rsidR="00AD35F6" w:rsidRPr="00434018" w:rsidRDefault="00AD35F6" w:rsidP="00CA4751">
                  <w:pPr>
                    <w:autoSpaceDE w:val="0"/>
                    <w:autoSpaceDN w:val="0"/>
                    <w:adjustRightInd w:val="0"/>
                    <w:rPr>
                      <w:rFonts w:ascii="Arial" w:hAnsi="Arial" w:cs="Arial"/>
                      <w:b/>
                      <w:bCs/>
                      <w:color w:val="000000"/>
                      <w:sz w:val="23"/>
                      <w:szCs w:val="23"/>
                    </w:rPr>
                  </w:pPr>
                </w:p>
              </w:tc>
              <w:tc>
                <w:tcPr>
                  <w:tcW w:w="3119" w:type="dxa"/>
                </w:tcPr>
                <w:p w14:paraId="2FFB1A6D" w14:textId="77777777" w:rsidR="00AD35F6" w:rsidRPr="00434018" w:rsidRDefault="00AD35F6" w:rsidP="00CA4751">
                  <w:pPr>
                    <w:autoSpaceDE w:val="0"/>
                    <w:autoSpaceDN w:val="0"/>
                    <w:adjustRightInd w:val="0"/>
                    <w:rPr>
                      <w:rFonts w:ascii="Arial" w:hAnsi="Arial" w:cs="Arial"/>
                      <w:b/>
                      <w:bCs/>
                      <w:color w:val="000000"/>
                      <w:sz w:val="23"/>
                      <w:szCs w:val="23"/>
                    </w:rPr>
                  </w:pPr>
                  <w:r w:rsidRPr="00434018">
                    <w:rPr>
                      <w:rFonts w:ascii="Calibri" w:hAnsi="Calibri" w:cs="Calibri"/>
                      <w:color w:val="000000"/>
                      <w:sz w:val="22"/>
                      <w:szCs w:val="22"/>
                    </w:rPr>
                    <w:t>All new staff to complete DSP/ IG training.</w:t>
                  </w:r>
                </w:p>
              </w:tc>
              <w:tc>
                <w:tcPr>
                  <w:tcW w:w="5386" w:type="dxa"/>
                </w:tcPr>
                <w:p w14:paraId="2FFB1A6E" w14:textId="77777777" w:rsidR="00AD35F6" w:rsidRPr="00434018" w:rsidRDefault="004D41A2" w:rsidP="00CA4751">
                  <w:pPr>
                    <w:autoSpaceDE w:val="0"/>
                    <w:autoSpaceDN w:val="0"/>
                    <w:adjustRightInd w:val="0"/>
                    <w:rPr>
                      <w:rFonts w:cs="Arial"/>
                      <w:bCs/>
                      <w:color w:val="000000"/>
                      <w:sz w:val="22"/>
                      <w:szCs w:val="22"/>
                    </w:rPr>
                  </w:pPr>
                  <w:r w:rsidRPr="00434018">
                    <w:rPr>
                      <w:rFonts w:cs="Arial"/>
                      <w:bCs/>
                      <w:color w:val="000000"/>
                      <w:sz w:val="22"/>
                      <w:szCs w:val="22"/>
                    </w:rPr>
                    <w:t>Training to be completed via the DSP/IG online training tool</w:t>
                  </w:r>
                </w:p>
              </w:tc>
              <w:tc>
                <w:tcPr>
                  <w:tcW w:w="3686" w:type="dxa"/>
                </w:tcPr>
                <w:p w14:paraId="2FFB1A6F" w14:textId="3B7D815A" w:rsidR="00AD35F6" w:rsidRPr="00395BDD" w:rsidRDefault="00395BDD" w:rsidP="00CA4751">
                  <w:pPr>
                    <w:autoSpaceDE w:val="0"/>
                    <w:autoSpaceDN w:val="0"/>
                    <w:adjustRightInd w:val="0"/>
                    <w:rPr>
                      <w:rFonts w:cs="Arial"/>
                      <w:bCs/>
                      <w:color w:val="000000"/>
                      <w:sz w:val="22"/>
                      <w:szCs w:val="22"/>
                    </w:rPr>
                  </w:pPr>
                  <w:r w:rsidRPr="00395BDD">
                    <w:rPr>
                      <w:rFonts w:cs="Arial"/>
                      <w:bCs/>
                      <w:color w:val="000000"/>
                      <w:sz w:val="22"/>
                      <w:szCs w:val="22"/>
                    </w:rPr>
                    <w:t xml:space="preserve">Within </w:t>
                  </w:r>
                  <w:r w:rsidR="009639AE">
                    <w:rPr>
                      <w:rFonts w:cs="Arial"/>
                      <w:bCs/>
                      <w:color w:val="000000"/>
                      <w:sz w:val="22"/>
                      <w:szCs w:val="22"/>
                    </w:rPr>
                    <w:t>four</w:t>
                  </w:r>
                  <w:r w:rsidRPr="00395BDD">
                    <w:rPr>
                      <w:rFonts w:cs="Arial"/>
                      <w:bCs/>
                      <w:color w:val="000000"/>
                      <w:sz w:val="22"/>
                      <w:szCs w:val="22"/>
                    </w:rPr>
                    <w:t xml:space="preserve"> weeks of the employees start date</w:t>
                  </w:r>
                </w:p>
              </w:tc>
            </w:tr>
            <w:tr w:rsidR="00AD35F6" w14:paraId="2FFB1A75" w14:textId="77777777" w:rsidTr="0091625B">
              <w:tc>
                <w:tcPr>
                  <w:tcW w:w="2405" w:type="dxa"/>
                  <w:vMerge/>
                </w:tcPr>
                <w:p w14:paraId="2FFB1A71" w14:textId="77777777" w:rsidR="00AD35F6" w:rsidRPr="00434018" w:rsidRDefault="00AD35F6" w:rsidP="00CA4751">
                  <w:pPr>
                    <w:autoSpaceDE w:val="0"/>
                    <w:autoSpaceDN w:val="0"/>
                    <w:adjustRightInd w:val="0"/>
                    <w:rPr>
                      <w:rFonts w:ascii="Arial" w:hAnsi="Arial" w:cs="Arial"/>
                      <w:b/>
                      <w:bCs/>
                      <w:color w:val="000000"/>
                      <w:sz w:val="23"/>
                      <w:szCs w:val="23"/>
                    </w:rPr>
                  </w:pPr>
                </w:p>
              </w:tc>
              <w:tc>
                <w:tcPr>
                  <w:tcW w:w="3119" w:type="dxa"/>
                </w:tcPr>
                <w:p w14:paraId="2FFB1A72" w14:textId="77777777" w:rsidR="00AD35F6" w:rsidRPr="00434018" w:rsidRDefault="00AD35F6" w:rsidP="00AD35F6">
                  <w:pPr>
                    <w:autoSpaceDE w:val="0"/>
                    <w:autoSpaceDN w:val="0"/>
                    <w:adjustRightInd w:val="0"/>
                    <w:rPr>
                      <w:rFonts w:ascii="Arial" w:hAnsi="Arial" w:cs="Arial"/>
                      <w:b/>
                      <w:bCs/>
                      <w:color w:val="000000"/>
                      <w:sz w:val="23"/>
                      <w:szCs w:val="23"/>
                    </w:rPr>
                  </w:pPr>
                  <w:r w:rsidRPr="00434018">
                    <w:rPr>
                      <w:rFonts w:ascii="Calibri" w:hAnsi="Calibri" w:cs="Calibri"/>
                      <w:color w:val="000000"/>
                      <w:sz w:val="22"/>
                      <w:szCs w:val="22"/>
                    </w:rPr>
                    <w:t>Specialist training to be completed, including SIRO, Caldicott Guardian</w:t>
                  </w:r>
                  <w:r w:rsidR="00694E8E" w:rsidRPr="00434018">
                    <w:rPr>
                      <w:rFonts w:ascii="Calibri" w:hAnsi="Calibri" w:cs="Calibri"/>
                      <w:color w:val="000000"/>
                      <w:sz w:val="22"/>
                      <w:szCs w:val="22"/>
                    </w:rPr>
                    <w:t>, Data Protection Officer</w:t>
                  </w:r>
                  <w:r w:rsidRPr="00434018">
                    <w:rPr>
                      <w:rFonts w:ascii="Calibri" w:hAnsi="Calibri" w:cs="Calibri"/>
                      <w:color w:val="000000"/>
                      <w:sz w:val="22"/>
                      <w:szCs w:val="22"/>
                    </w:rPr>
                    <w:t xml:space="preserve"> and line managers</w:t>
                  </w:r>
                </w:p>
              </w:tc>
              <w:tc>
                <w:tcPr>
                  <w:tcW w:w="5386" w:type="dxa"/>
                </w:tcPr>
                <w:p w14:paraId="2FFB1A73" w14:textId="77777777" w:rsidR="00AD35F6" w:rsidRPr="00434018" w:rsidRDefault="00F83042" w:rsidP="00CA4751">
                  <w:pPr>
                    <w:autoSpaceDE w:val="0"/>
                    <w:autoSpaceDN w:val="0"/>
                    <w:adjustRightInd w:val="0"/>
                    <w:rPr>
                      <w:rFonts w:cs="Arial"/>
                      <w:bCs/>
                      <w:color w:val="000000"/>
                      <w:sz w:val="22"/>
                      <w:szCs w:val="22"/>
                    </w:rPr>
                  </w:pPr>
                  <w:r w:rsidRPr="00434018">
                    <w:rPr>
                      <w:rFonts w:cs="Arial"/>
                      <w:bCs/>
                      <w:color w:val="000000"/>
                      <w:sz w:val="22"/>
                      <w:szCs w:val="22"/>
                    </w:rPr>
                    <w:t>To complete annual training via Bluestream Academy</w:t>
                  </w:r>
                </w:p>
              </w:tc>
              <w:tc>
                <w:tcPr>
                  <w:tcW w:w="3686" w:type="dxa"/>
                </w:tcPr>
                <w:p w14:paraId="2FFB1A74" w14:textId="77777777" w:rsidR="00AD35F6" w:rsidRPr="00F83042" w:rsidRDefault="00F83042" w:rsidP="00CA4751">
                  <w:pPr>
                    <w:autoSpaceDE w:val="0"/>
                    <w:autoSpaceDN w:val="0"/>
                    <w:adjustRightInd w:val="0"/>
                    <w:rPr>
                      <w:rFonts w:cs="Arial"/>
                      <w:bCs/>
                      <w:color w:val="000000"/>
                      <w:sz w:val="22"/>
                      <w:szCs w:val="22"/>
                    </w:rPr>
                  </w:pPr>
                  <w:r w:rsidRPr="00F83042">
                    <w:rPr>
                      <w:rFonts w:cs="Arial"/>
                      <w:bCs/>
                      <w:color w:val="000000"/>
                      <w:sz w:val="22"/>
                      <w:szCs w:val="22"/>
                    </w:rPr>
                    <w:t>Annually</w:t>
                  </w:r>
                </w:p>
              </w:tc>
            </w:tr>
          </w:tbl>
          <w:p w14:paraId="2FFB1A76" w14:textId="77777777" w:rsidR="00AD35F6" w:rsidRDefault="00AD35F6" w:rsidP="00CA4751">
            <w:pPr>
              <w:autoSpaceDE w:val="0"/>
              <w:autoSpaceDN w:val="0"/>
              <w:adjustRightInd w:val="0"/>
              <w:rPr>
                <w:rFonts w:ascii="Arial" w:hAnsi="Arial" w:cs="Arial"/>
                <w:b/>
                <w:bCs/>
                <w:color w:val="000000"/>
                <w:sz w:val="23"/>
                <w:szCs w:val="23"/>
              </w:rPr>
            </w:pPr>
          </w:p>
          <w:tbl>
            <w:tblPr>
              <w:tblStyle w:val="TableGrid"/>
              <w:tblW w:w="0" w:type="auto"/>
              <w:tblLayout w:type="fixed"/>
              <w:tblLook w:val="04A0" w:firstRow="1" w:lastRow="0" w:firstColumn="1" w:lastColumn="0" w:noHBand="0" w:noVBand="1"/>
            </w:tblPr>
            <w:tblGrid>
              <w:gridCol w:w="2122"/>
              <w:gridCol w:w="3402"/>
              <w:gridCol w:w="5386"/>
              <w:gridCol w:w="3686"/>
            </w:tblGrid>
            <w:tr w:rsidR="00344B55" w14:paraId="2FFB1A7E" w14:textId="77777777" w:rsidTr="00434018">
              <w:tc>
                <w:tcPr>
                  <w:tcW w:w="2122" w:type="dxa"/>
                </w:tcPr>
                <w:p w14:paraId="2FFB1A77" w14:textId="77777777" w:rsidR="00344B55" w:rsidRPr="00434018" w:rsidRDefault="00344B55"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DSP/IG policies and procedures</w:t>
                  </w:r>
                </w:p>
                <w:p w14:paraId="2FFB1A78" w14:textId="77777777" w:rsidR="00344B55" w:rsidRPr="00434018" w:rsidRDefault="00344B55" w:rsidP="00CA4751">
                  <w:pPr>
                    <w:autoSpaceDE w:val="0"/>
                    <w:autoSpaceDN w:val="0"/>
                    <w:adjustRightInd w:val="0"/>
                    <w:rPr>
                      <w:rFonts w:ascii="Calibri" w:hAnsi="Calibri" w:cs="Calibri"/>
                      <w:bCs/>
                      <w:color w:val="000000"/>
                      <w:sz w:val="22"/>
                      <w:szCs w:val="22"/>
                    </w:rPr>
                  </w:pPr>
                </w:p>
                <w:p w14:paraId="2FFB1A79" w14:textId="77777777" w:rsidR="00344B55" w:rsidRDefault="00344B55" w:rsidP="0033096D">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 xml:space="preserve">Lead: </w:t>
                  </w:r>
                  <w:r w:rsidR="00694E8E" w:rsidRPr="00434018">
                    <w:rPr>
                      <w:rFonts w:ascii="Calibri" w:hAnsi="Calibri" w:cs="Calibri"/>
                      <w:bCs/>
                      <w:color w:val="000000"/>
                      <w:sz w:val="22"/>
                      <w:szCs w:val="22"/>
                    </w:rPr>
                    <w:t>DPO</w:t>
                  </w:r>
                  <w:r w:rsidR="0033096D">
                    <w:rPr>
                      <w:rFonts w:ascii="Calibri" w:hAnsi="Calibri" w:cs="Calibri"/>
                      <w:bCs/>
                      <w:color w:val="000000"/>
                      <w:sz w:val="22"/>
                      <w:szCs w:val="22"/>
                    </w:rPr>
                    <w:t>/IG Group</w:t>
                  </w:r>
                </w:p>
                <w:p w14:paraId="2FFB1A7A" w14:textId="77777777" w:rsidR="0033096D" w:rsidRPr="00434018" w:rsidRDefault="0033096D" w:rsidP="0033096D">
                  <w:pPr>
                    <w:autoSpaceDE w:val="0"/>
                    <w:autoSpaceDN w:val="0"/>
                    <w:adjustRightInd w:val="0"/>
                    <w:rPr>
                      <w:rFonts w:ascii="Calibri" w:hAnsi="Calibri" w:cs="Calibri"/>
                      <w:bCs/>
                      <w:color w:val="000000"/>
                      <w:sz w:val="22"/>
                      <w:szCs w:val="22"/>
                    </w:rPr>
                  </w:pPr>
                </w:p>
              </w:tc>
              <w:tc>
                <w:tcPr>
                  <w:tcW w:w="3402" w:type="dxa"/>
                </w:tcPr>
                <w:p w14:paraId="2FFB1A7B" w14:textId="77777777" w:rsidR="00344B55" w:rsidRPr="00434018" w:rsidRDefault="00344B55"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Up to date</w:t>
                  </w:r>
                  <w:r w:rsidR="00694E8E" w:rsidRPr="00434018">
                    <w:rPr>
                      <w:rFonts w:ascii="Calibri" w:hAnsi="Calibri" w:cs="Calibri"/>
                      <w:bCs/>
                      <w:color w:val="000000"/>
                      <w:sz w:val="22"/>
                      <w:szCs w:val="22"/>
                    </w:rPr>
                    <w:t xml:space="preserve"> DSP/</w:t>
                  </w:r>
                  <w:r w:rsidRPr="00434018">
                    <w:rPr>
                      <w:rFonts w:ascii="Calibri" w:hAnsi="Calibri" w:cs="Calibri"/>
                      <w:bCs/>
                      <w:color w:val="000000"/>
                      <w:sz w:val="22"/>
                      <w:szCs w:val="22"/>
                    </w:rPr>
                    <w:t xml:space="preserve"> IG policy and handbook containing all relevant information that staff are required to understand</w:t>
                  </w:r>
                </w:p>
              </w:tc>
              <w:tc>
                <w:tcPr>
                  <w:tcW w:w="5386" w:type="dxa"/>
                </w:tcPr>
                <w:p w14:paraId="2FFB1A7C" w14:textId="77777777" w:rsidR="00344B55" w:rsidRPr="00434018" w:rsidRDefault="00344B55"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Policy</w:t>
                  </w:r>
                  <w:r w:rsidR="00694E8E" w:rsidRPr="00434018">
                    <w:rPr>
                      <w:rFonts w:ascii="Calibri" w:hAnsi="Calibri" w:cs="Calibri"/>
                      <w:bCs/>
                      <w:color w:val="000000"/>
                      <w:sz w:val="22"/>
                      <w:szCs w:val="22"/>
                    </w:rPr>
                    <w:t xml:space="preserve"> and </w:t>
                  </w:r>
                  <w:proofErr w:type="gramStart"/>
                  <w:r w:rsidR="00694E8E" w:rsidRPr="00434018">
                    <w:rPr>
                      <w:rFonts w:ascii="Calibri" w:hAnsi="Calibri" w:cs="Calibri"/>
                      <w:bCs/>
                      <w:color w:val="000000"/>
                      <w:sz w:val="22"/>
                      <w:szCs w:val="22"/>
                    </w:rPr>
                    <w:t xml:space="preserve">guidance </w:t>
                  </w:r>
                  <w:r w:rsidRPr="00434018">
                    <w:rPr>
                      <w:rFonts w:ascii="Calibri" w:hAnsi="Calibri" w:cs="Calibri"/>
                      <w:bCs/>
                      <w:color w:val="000000"/>
                      <w:sz w:val="22"/>
                      <w:szCs w:val="22"/>
                    </w:rPr>
                    <w:t xml:space="preserve"> created</w:t>
                  </w:r>
                  <w:proofErr w:type="gramEnd"/>
                  <w:r w:rsidRPr="00434018">
                    <w:rPr>
                      <w:rFonts w:ascii="Calibri" w:hAnsi="Calibri" w:cs="Calibri"/>
                      <w:bCs/>
                      <w:color w:val="000000"/>
                      <w:sz w:val="22"/>
                      <w:szCs w:val="22"/>
                    </w:rPr>
                    <w:t xml:space="preserve"> via IG Lead</w:t>
                  </w:r>
                  <w:r w:rsidR="00694E8E" w:rsidRPr="00434018">
                    <w:rPr>
                      <w:rFonts w:ascii="Calibri" w:hAnsi="Calibri" w:cs="Calibri"/>
                      <w:bCs/>
                      <w:color w:val="000000"/>
                      <w:sz w:val="22"/>
                      <w:szCs w:val="22"/>
                    </w:rPr>
                    <w:t>, DPO</w:t>
                  </w:r>
                  <w:r w:rsidRPr="00434018">
                    <w:rPr>
                      <w:rFonts w:ascii="Calibri" w:hAnsi="Calibri" w:cs="Calibri"/>
                      <w:bCs/>
                      <w:color w:val="000000"/>
                      <w:sz w:val="22"/>
                      <w:szCs w:val="22"/>
                    </w:rPr>
                    <w:t xml:space="preserve"> and Practice Manager</w:t>
                  </w:r>
                </w:p>
              </w:tc>
              <w:tc>
                <w:tcPr>
                  <w:tcW w:w="3686" w:type="dxa"/>
                </w:tcPr>
                <w:p w14:paraId="2FFB1A7D" w14:textId="2E4359A1" w:rsidR="00344B55" w:rsidRPr="00434018" w:rsidRDefault="00061B86" w:rsidP="00694E8E">
                  <w:pPr>
                    <w:autoSpaceDE w:val="0"/>
                    <w:autoSpaceDN w:val="0"/>
                    <w:adjustRightInd w:val="0"/>
                    <w:rPr>
                      <w:rFonts w:ascii="Calibri" w:hAnsi="Calibri" w:cs="Calibri"/>
                      <w:bCs/>
                      <w:color w:val="000000"/>
                      <w:sz w:val="22"/>
                      <w:szCs w:val="22"/>
                    </w:rPr>
                  </w:pPr>
                  <w:r w:rsidRPr="008C0339">
                    <w:rPr>
                      <w:rFonts w:ascii="Calibri" w:hAnsi="Calibri" w:cs="Calibri"/>
                      <w:bCs/>
                      <w:color w:val="000000"/>
                      <w:sz w:val="22"/>
                      <w:szCs w:val="22"/>
                    </w:rPr>
                    <w:t>30/06/202</w:t>
                  </w:r>
                  <w:r w:rsidR="008042E5">
                    <w:rPr>
                      <w:rFonts w:ascii="Calibri" w:hAnsi="Calibri" w:cs="Calibri"/>
                      <w:bCs/>
                      <w:color w:val="000000"/>
                      <w:sz w:val="22"/>
                      <w:szCs w:val="22"/>
                    </w:rPr>
                    <w:t>2</w:t>
                  </w:r>
                </w:p>
              </w:tc>
            </w:tr>
            <w:tr w:rsidR="00A275A4" w14:paraId="2FFB1A85" w14:textId="77777777" w:rsidTr="00434018">
              <w:tc>
                <w:tcPr>
                  <w:tcW w:w="2122" w:type="dxa"/>
                  <w:vMerge w:val="restart"/>
                </w:tcPr>
                <w:p w14:paraId="2FFB1A7F" w14:textId="77777777" w:rsidR="00A275A4" w:rsidRPr="00434018" w:rsidRDefault="00A275A4"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Information Governance Promotional &amp; Communication Campaign</w:t>
                  </w:r>
                </w:p>
                <w:p w14:paraId="2FFB1A80" w14:textId="77777777" w:rsidR="00A275A4" w:rsidRPr="00434018" w:rsidRDefault="00A275A4"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Lead: Information Governance</w:t>
                  </w:r>
                </w:p>
              </w:tc>
              <w:tc>
                <w:tcPr>
                  <w:tcW w:w="3402" w:type="dxa"/>
                </w:tcPr>
                <w:p w14:paraId="2FFB1A81" w14:textId="77777777" w:rsidR="00A275A4" w:rsidRPr="00434018" w:rsidRDefault="003B78C6"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Raise the profile of DSP/I</w:t>
                  </w:r>
                  <w:r w:rsidR="00A275A4" w:rsidRPr="00434018">
                    <w:rPr>
                      <w:rFonts w:ascii="Calibri" w:hAnsi="Calibri" w:cs="Calibri"/>
                      <w:bCs/>
                      <w:color w:val="000000"/>
                      <w:sz w:val="22"/>
                      <w:szCs w:val="22"/>
                    </w:rPr>
                    <w:t>G</w:t>
                  </w:r>
                </w:p>
              </w:tc>
              <w:tc>
                <w:tcPr>
                  <w:tcW w:w="5386" w:type="dxa"/>
                </w:tcPr>
                <w:p w14:paraId="2FFB1A82" w14:textId="77777777" w:rsidR="00A275A4" w:rsidRPr="00434018" w:rsidRDefault="00A275A4"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Think Posters placed on notice boards</w:t>
                  </w:r>
                </w:p>
                <w:p w14:paraId="2FFB1A83" w14:textId="77777777" w:rsidR="00A275A4" w:rsidRPr="00434018" w:rsidRDefault="00A275A4"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Information placed on Team Briefs</w:t>
                  </w:r>
                </w:p>
              </w:tc>
              <w:tc>
                <w:tcPr>
                  <w:tcW w:w="3686" w:type="dxa"/>
                </w:tcPr>
                <w:p w14:paraId="2FFB1A84" w14:textId="77777777" w:rsidR="00A275A4" w:rsidRPr="00434018" w:rsidRDefault="00A275A4"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Ongoing through the year</w:t>
                  </w:r>
                </w:p>
              </w:tc>
            </w:tr>
            <w:tr w:rsidR="00A275A4" w14:paraId="2FFB1A8A" w14:textId="77777777" w:rsidTr="00434018">
              <w:tc>
                <w:tcPr>
                  <w:tcW w:w="2122" w:type="dxa"/>
                  <w:vMerge/>
                </w:tcPr>
                <w:p w14:paraId="2FFB1A86" w14:textId="77777777" w:rsidR="00A275A4" w:rsidRPr="00434018" w:rsidRDefault="00A275A4" w:rsidP="00CA4751">
                  <w:pPr>
                    <w:autoSpaceDE w:val="0"/>
                    <w:autoSpaceDN w:val="0"/>
                    <w:adjustRightInd w:val="0"/>
                    <w:rPr>
                      <w:rFonts w:ascii="Calibri" w:hAnsi="Calibri" w:cs="Calibri"/>
                      <w:b/>
                      <w:bCs/>
                      <w:color w:val="000000"/>
                      <w:sz w:val="22"/>
                      <w:szCs w:val="22"/>
                    </w:rPr>
                  </w:pPr>
                </w:p>
              </w:tc>
              <w:tc>
                <w:tcPr>
                  <w:tcW w:w="3402" w:type="dxa"/>
                </w:tcPr>
                <w:p w14:paraId="2FFB1A87" w14:textId="77777777" w:rsidR="00A275A4" w:rsidRPr="00434018" w:rsidRDefault="00A275A4"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 xml:space="preserve">Increase communication about </w:t>
                  </w:r>
                  <w:r w:rsidR="003B78C6" w:rsidRPr="00434018">
                    <w:rPr>
                      <w:rFonts w:ascii="Calibri" w:hAnsi="Calibri" w:cs="Calibri"/>
                      <w:bCs/>
                      <w:color w:val="000000"/>
                      <w:sz w:val="22"/>
                      <w:szCs w:val="22"/>
                    </w:rPr>
                    <w:t>DSP/</w:t>
                  </w:r>
                  <w:r w:rsidRPr="00434018">
                    <w:rPr>
                      <w:rFonts w:ascii="Calibri" w:hAnsi="Calibri" w:cs="Calibri"/>
                      <w:bCs/>
                      <w:color w:val="000000"/>
                      <w:sz w:val="22"/>
                      <w:szCs w:val="22"/>
                    </w:rPr>
                    <w:t>IG matters within Darwen Healthcare</w:t>
                  </w:r>
                </w:p>
              </w:tc>
              <w:tc>
                <w:tcPr>
                  <w:tcW w:w="5386" w:type="dxa"/>
                </w:tcPr>
                <w:p w14:paraId="2FFB1A88" w14:textId="77777777" w:rsidR="00A275A4" w:rsidRPr="00503988" w:rsidRDefault="00A275A4" w:rsidP="0033096D">
                  <w:pPr>
                    <w:autoSpaceDE w:val="0"/>
                    <w:autoSpaceDN w:val="0"/>
                    <w:adjustRightInd w:val="0"/>
                    <w:rPr>
                      <w:rFonts w:ascii="Calibri" w:hAnsi="Calibri" w:cs="Calibri"/>
                      <w:bCs/>
                      <w:color w:val="000000"/>
                      <w:sz w:val="22"/>
                      <w:szCs w:val="22"/>
                    </w:rPr>
                  </w:pPr>
                  <w:r w:rsidRPr="00503988">
                    <w:rPr>
                      <w:rFonts w:ascii="Calibri" w:hAnsi="Calibri" w:cs="Calibri"/>
                      <w:bCs/>
                      <w:color w:val="000000"/>
                      <w:sz w:val="22"/>
                      <w:szCs w:val="22"/>
                    </w:rPr>
                    <w:t xml:space="preserve">Produce </w:t>
                  </w:r>
                  <w:r w:rsidR="0033096D" w:rsidRPr="00503988">
                    <w:rPr>
                      <w:rFonts w:ascii="Calibri" w:hAnsi="Calibri" w:cs="Calibri"/>
                      <w:bCs/>
                      <w:color w:val="000000"/>
                      <w:sz w:val="22"/>
                      <w:szCs w:val="22"/>
                    </w:rPr>
                    <w:t>DSP/IG update r</w:t>
                  </w:r>
                  <w:r w:rsidRPr="00503988">
                    <w:rPr>
                      <w:rFonts w:ascii="Calibri" w:hAnsi="Calibri" w:cs="Calibri"/>
                      <w:bCs/>
                      <w:color w:val="000000"/>
                      <w:sz w:val="22"/>
                      <w:szCs w:val="22"/>
                    </w:rPr>
                    <w:t>eport</w:t>
                  </w:r>
                  <w:r w:rsidR="0033096D" w:rsidRPr="00503988">
                    <w:rPr>
                      <w:rFonts w:ascii="Calibri" w:hAnsi="Calibri" w:cs="Calibri"/>
                      <w:bCs/>
                      <w:color w:val="000000"/>
                      <w:sz w:val="22"/>
                      <w:szCs w:val="22"/>
                    </w:rPr>
                    <w:t>s</w:t>
                  </w:r>
                  <w:r w:rsidRPr="00503988">
                    <w:rPr>
                      <w:rFonts w:ascii="Calibri" w:hAnsi="Calibri" w:cs="Calibri"/>
                      <w:bCs/>
                      <w:color w:val="000000"/>
                      <w:sz w:val="22"/>
                      <w:szCs w:val="22"/>
                    </w:rPr>
                    <w:t xml:space="preserve"> and place on </w:t>
                  </w:r>
                  <w:r w:rsidR="0033096D" w:rsidRPr="00503988">
                    <w:rPr>
                      <w:rFonts w:ascii="Calibri" w:hAnsi="Calibri" w:cs="Calibri"/>
                      <w:bCs/>
                      <w:color w:val="000000"/>
                      <w:sz w:val="22"/>
                      <w:szCs w:val="22"/>
                    </w:rPr>
                    <w:t>regular</w:t>
                  </w:r>
                  <w:r w:rsidRPr="00503988">
                    <w:rPr>
                      <w:rFonts w:ascii="Calibri" w:hAnsi="Calibri" w:cs="Calibri"/>
                      <w:bCs/>
                      <w:color w:val="000000"/>
                      <w:sz w:val="22"/>
                      <w:szCs w:val="22"/>
                    </w:rPr>
                    <w:t xml:space="preserve"> Team Brief</w:t>
                  </w:r>
                </w:p>
              </w:tc>
              <w:tc>
                <w:tcPr>
                  <w:tcW w:w="3686" w:type="dxa"/>
                </w:tcPr>
                <w:p w14:paraId="2FFB1A89" w14:textId="77777777" w:rsidR="00A275A4" w:rsidRPr="00503988" w:rsidRDefault="0033096D" w:rsidP="0033096D">
                  <w:pPr>
                    <w:autoSpaceDE w:val="0"/>
                    <w:autoSpaceDN w:val="0"/>
                    <w:adjustRightInd w:val="0"/>
                    <w:rPr>
                      <w:rFonts w:ascii="Calibri" w:hAnsi="Calibri" w:cs="Calibri"/>
                      <w:bCs/>
                      <w:color w:val="000000"/>
                      <w:sz w:val="22"/>
                      <w:szCs w:val="22"/>
                    </w:rPr>
                  </w:pPr>
                  <w:r w:rsidRPr="00503988">
                    <w:rPr>
                      <w:rFonts w:ascii="Calibri" w:hAnsi="Calibri" w:cs="Calibri"/>
                      <w:bCs/>
                      <w:color w:val="000000"/>
                      <w:sz w:val="22"/>
                      <w:szCs w:val="22"/>
                    </w:rPr>
                    <w:t>DSP/IG content on each Team Brief</w:t>
                  </w:r>
                </w:p>
              </w:tc>
            </w:tr>
            <w:tr w:rsidR="00A275A4" w14:paraId="2FFB1A8F" w14:textId="77777777" w:rsidTr="00434018">
              <w:tc>
                <w:tcPr>
                  <w:tcW w:w="2122" w:type="dxa"/>
                  <w:vMerge/>
                </w:tcPr>
                <w:p w14:paraId="2FFB1A8B" w14:textId="77777777" w:rsidR="00A275A4" w:rsidRPr="00434018" w:rsidRDefault="00A275A4" w:rsidP="00CA4751">
                  <w:pPr>
                    <w:autoSpaceDE w:val="0"/>
                    <w:autoSpaceDN w:val="0"/>
                    <w:adjustRightInd w:val="0"/>
                    <w:rPr>
                      <w:rFonts w:ascii="Calibri" w:hAnsi="Calibri" w:cs="Calibri"/>
                      <w:b/>
                      <w:bCs/>
                      <w:color w:val="000000"/>
                      <w:sz w:val="22"/>
                      <w:szCs w:val="22"/>
                    </w:rPr>
                  </w:pPr>
                </w:p>
              </w:tc>
              <w:tc>
                <w:tcPr>
                  <w:tcW w:w="3402" w:type="dxa"/>
                </w:tcPr>
                <w:p w14:paraId="2FFB1A8C" w14:textId="77777777" w:rsidR="00A275A4" w:rsidRPr="00434018" w:rsidRDefault="00A275A4"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Consult with staff in relation to the quality of the communications they receive</w:t>
                  </w:r>
                </w:p>
              </w:tc>
              <w:tc>
                <w:tcPr>
                  <w:tcW w:w="5386" w:type="dxa"/>
                </w:tcPr>
                <w:p w14:paraId="2FFB1A8D" w14:textId="77777777" w:rsidR="00A275A4" w:rsidRPr="00503988" w:rsidRDefault="00A275A4" w:rsidP="00CA4751">
                  <w:pPr>
                    <w:autoSpaceDE w:val="0"/>
                    <w:autoSpaceDN w:val="0"/>
                    <w:adjustRightInd w:val="0"/>
                    <w:rPr>
                      <w:rFonts w:ascii="Calibri" w:hAnsi="Calibri" w:cs="Calibri"/>
                      <w:bCs/>
                      <w:color w:val="000000"/>
                      <w:sz w:val="22"/>
                      <w:szCs w:val="22"/>
                    </w:rPr>
                  </w:pPr>
                  <w:r w:rsidRPr="00503988">
                    <w:rPr>
                      <w:rFonts w:ascii="Calibri" w:hAnsi="Calibri" w:cs="Calibri"/>
                      <w:bCs/>
                      <w:color w:val="000000"/>
                      <w:sz w:val="22"/>
                      <w:szCs w:val="22"/>
                    </w:rPr>
                    <w:t xml:space="preserve">Use surveys to understand staff perception of </w:t>
                  </w:r>
                  <w:r w:rsidR="003B78C6" w:rsidRPr="00503988">
                    <w:rPr>
                      <w:rFonts w:ascii="Calibri" w:hAnsi="Calibri" w:cs="Calibri"/>
                      <w:bCs/>
                      <w:color w:val="000000"/>
                      <w:sz w:val="22"/>
                      <w:szCs w:val="22"/>
                    </w:rPr>
                    <w:t>DSP/</w:t>
                  </w:r>
                  <w:r w:rsidRPr="00503988">
                    <w:rPr>
                      <w:rFonts w:ascii="Calibri" w:hAnsi="Calibri" w:cs="Calibri"/>
                      <w:bCs/>
                      <w:color w:val="000000"/>
                      <w:sz w:val="22"/>
                      <w:szCs w:val="22"/>
                    </w:rPr>
                    <w:t xml:space="preserve">IG and the general satisfaction levels in relation to </w:t>
                  </w:r>
                  <w:r w:rsidR="0069374A" w:rsidRPr="00503988">
                    <w:rPr>
                      <w:rFonts w:ascii="Calibri" w:hAnsi="Calibri" w:cs="Calibri"/>
                      <w:bCs/>
                      <w:color w:val="000000"/>
                      <w:sz w:val="22"/>
                      <w:szCs w:val="22"/>
                    </w:rPr>
                    <w:t>DSP/</w:t>
                  </w:r>
                  <w:r w:rsidRPr="00503988">
                    <w:rPr>
                      <w:rFonts w:ascii="Calibri" w:hAnsi="Calibri" w:cs="Calibri"/>
                      <w:bCs/>
                      <w:color w:val="000000"/>
                      <w:sz w:val="22"/>
                      <w:szCs w:val="22"/>
                    </w:rPr>
                    <w:t>IG communications</w:t>
                  </w:r>
                </w:p>
              </w:tc>
              <w:tc>
                <w:tcPr>
                  <w:tcW w:w="3686" w:type="dxa"/>
                </w:tcPr>
                <w:p w14:paraId="2FFB1A8E" w14:textId="3169F119" w:rsidR="00A275A4" w:rsidRPr="00503988" w:rsidRDefault="00061B86" w:rsidP="001B6B26">
                  <w:pPr>
                    <w:autoSpaceDE w:val="0"/>
                    <w:autoSpaceDN w:val="0"/>
                    <w:adjustRightInd w:val="0"/>
                    <w:rPr>
                      <w:rFonts w:ascii="Calibri" w:hAnsi="Calibri" w:cs="Calibri"/>
                      <w:bCs/>
                      <w:color w:val="000000"/>
                      <w:sz w:val="22"/>
                      <w:szCs w:val="22"/>
                    </w:rPr>
                  </w:pPr>
                  <w:r w:rsidRPr="008C0339">
                    <w:rPr>
                      <w:rFonts w:ascii="Calibri" w:hAnsi="Calibri" w:cs="Calibri"/>
                      <w:bCs/>
                      <w:color w:val="000000"/>
                      <w:sz w:val="22"/>
                      <w:szCs w:val="22"/>
                    </w:rPr>
                    <w:t>3</w:t>
                  </w:r>
                  <w:r w:rsidR="009F008A">
                    <w:rPr>
                      <w:rFonts w:ascii="Calibri" w:hAnsi="Calibri" w:cs="Calibri"/>
                      <w:bCs/>
                      <w:color w:val="000000"/>
                      <w:sz w:val="22"/>
                      <w:szCs w:val="22"/>
                    </w:rPr>
                    <w:t>1</w:t>
                  </w:r>
                  <w:r w:rsidRPr="008C0339">
                    <w:rPr>
                      <w:rFonts w:ascii="Calibri" w:hAnsi="Calibri" w:cs="Calibri"/>
                      <w:bCs/>
                      <w:color w:val="000000"/>
                      <w:sz w:val="22"/>
                      <w:szCs w:val="22"/>
                    </w:rPr>
                    <w:t>/</w:t>
                  </w:r>
                  <w:r w:rsidR="009F008A">
                    <w:rPr>
                      <w:rFonts w:ascii="Calibri" w:hAnsi="Calibri" w:cs="Calibri"/>
                      <w:bCs/>
                      <w:color w:val="000000"/>
                      <w:sz w:val="22"/>
                      <w:szCs w:val="22"/>
                    </w:rPr>
                    <w:t>12</w:t>
                  </w:r>
                  <w:r w:rsidRPr="008C0339">
                    <w:rPr>
                      <w:rFonts w:ascii="Calibri" w:hAnsi="Calibri" w:cs="Calibri"/>
                      <w:bCs/>
                      <w:color w:val="000000"/>
                      <w:sz w:val="22"/>
                      <w:szCs w:val="22"/>
                    </w:rPr>
                    <w:t>/202</w:t>
                  </w:r>
                  <w:r w:rsidR="009F008A">
                    <w:rPr>
                      <w:rFonts w:ascii="Calibri" w:hAnsi="Calibri" w:cs="Calibri"/>
                      <w:bCs/>
                      <w:color w:val="000000"/>
                      <w:sz w:val="22"/>
                      <w:szCs w:val="22"/>
                    </w:rPr>
                    <w:t>2</w:t>
                  </w:r>
                </w:p>
              </w:tc>
            </w:tr>
            <w:tr w:rsidR="00A275A4" w14:paraId="2FFB1A96" w14:textId="77777777" w:rsidTr="00434018">
              <w:tc>
                <w:tcPr>
                  <w:tcW w:w="2122" w:type="dxa"/>
                  <w:vMerge w:val="restart"/>
                </w:tcPr>
                <w:p w14:paraId="2FFB1A90" w14:textId="77777777" w:rsidR="00A275A4" w:rsidRPr="00A275A4" w:rsidRDefault="00A275A4" w:rsidP="00CA4751">
                  <w:pPr>
                    <w:autoSpaceDE w:val="0"/>
                    <w:autoSpaceDN w:val="0"/>
                    <w:adjustRightInd w:val="0"/>
                    <w:rPr>
                      <w:rFonts w:ascii="Calibri" w:hAnsi="Calibri" w:cs="Calibri"/>
                      <w:bCs/>
                      <w:color w:val="000000"/>
                      <w:sz w:val="22"/>
                      <w:szCs w:val="22"/>
                    </w:rPr>
                  </w:pPr>
                  <w:r w:rsidRPr="00A275A4">
                    <w:rPr>
                      <w:rFonts w:ascii="Calibri" w:hAnsi="Calibri" w:cs="Calibri"/>
                      <w:bCs/>
                      <w:color w:val="000000"/>
                      <w:sz w:val="22"/>
                      <w:szCs w:val="22"/>
                    </w:rPr>
                    <w:lastRenderedPageBreak/>
                    <w:t>Shared drive and records management standards</w:t>
                  </w:r>
                </w:p>
                <w:p w14:paraId="2FFB1A91" w14:textId="77777777" w:rsidR="00A275A4" w:rsidRPr="00A275A4" w:rsidRDefault="00A275A4" w:rsidP="00CA4751">
                  <w:pPr>
                    <w:autoSpaceDE w:val="0"/>
                    <w:autoSpaceDN w:val="0"/>
                    <w:adjustRightInd w:val="0"/>
                    <w:rPr>
                      <w:rFonts w:ascii="Calibri" w:hAnsi="Calibri" w:cs="Calibri"/>
                      <w:bCs/>
                      <w:color w:val="000000"/>
                      <w:sz w:val="22"/>
                      <w:szCs w:val="22"/>
                    </w:rPr>
                  </w:pPr>
                </w:p>
                <w:p w14:paraId="2FFB1A92" w14:textId="77777777" w:rsidR="00A275A4" w:rsidRPr="00A275A4" w:rsidRDefault="00A275A4" w:rsidP="00CA4751">
                  <w:pPr>
                    <w:autoSpaceDE w:val="0"/>
                    <w:autoSpaceDN w:val="0"/>
                    <w:adjustRightInd w:val="0"/>
                    <w:rPr>
                      <w:rFonts w:ascii="Calibri" w:hAnsi="Calibri" w:cs="Calibri"/>
                      <w:bCs/>
                      <w:color w:val="000000"/>
                      <w:sz w:val="22"/>
                      <w:szCs w:val="22"/>
                    </w:rPr>
                  </w:pPr>
                  <w:r w:rsidRPr="00A275A4">
                    <w:rPr>
                      <w:rFonts w:ascii="Calibri" w:hAnsi="Calibri" w:cs="Calibri"/>
                      <w:bCs/>
                      <w:color w:val="000000"/>
                      <w:sz w:val="22"/>
                      <w:szCs w:val="22"/>
                    </w:rPr>
                    <w:t>Lead:</w:t>
                  </w:r>
                  <w:r w:rsidR="002E42F0">
                    <w:rPr>
                      <w:rFonts w:ascii="Calibri" w:hAnsi="Calibri" w:cs="Calibri"/>
                      <w:bCs/>
                      <w:color w:val="000000"/>
                      <w:sz w:val="22"/>
                      <w:szCs w:val="22"/>
                    </w:rPr>
                    <w:t xml:space="preserve"> </w:t>
                  </w:r>
                  <w:r w:rsidRPr="00A275A4">
                    <w:rPr>
                      <w:rFonts w:ascii="Calibri" w:hAnsi="Calibri" w:cs="Calibri"/>
                      <w:bCs/>
                      <w:color w:val="000000"/>
                      <w:sz w:val="22"/>
                      <w:szCs w:val="22"/>
                    </w:rPr>
                    <w:t xml:space="preserve"> Information Governance</w:t>
                  </w:r>
                </w:p>
              </w:tc>
              <w:tc>
                <w:tcPr>
                  <w:tcW w:w="3402" w:type="dxa"/>
                </w:tcPr>
                <w:p w14:paraId="2FFB1A93" w14:textId="77777777" w:rsidR="00A275A4" w:rsidRPr="00A275A4" w:rsidRDefault="00A275A4" w:rsidP="00CA4751">
                  <w:pPr>
                    <w:autoSpaceDE w:val="0"/>
                    <w:autoSpaceDN w:val="0"/>
                    <w:adjustRightInd w:val="0"/>
                    <w:rPr>
                      <w:rFonts w:ascii="Calibri" w:hAnsi="Calibri" w:cs="Calibri"/>
                      <w:bCs/>
                      <w:color w:val="000000"/>
                      <w:sz w:val="22"/>
                      <w:szCs w:val="22"/>
                    </w:rPr>
                  </w:pPr>
                  <w:r w:rsidRPr="00A275A4">
                    <w:rPr>
                      <w:rFonts w:ascii="Calibri" w:hAnsi="Calibri" w:cs="Calibri"/>
                      <w:bCs/>
                      <w:color w:val="000000"/>
                      <w:sz w:val="22"/>
                      <w:szCs w:val="22"/>
                    </w:rPr>
                    <w:t>Records to be stored appropriately on shared practice drive</w:t>
                  </w:r>
                </w:p>
              </w:tc>
              <w:tc>
                <w:tcPr>
                  <w:tcW w:w="5386" w:type="dxa"/>
                </w:tcPr>
                <w:p w14:paraId="2FFB1A94" w14:textId="77777777" w:rsidR="00A275A4" w:rsidRPr="00A275A4" w:rsidRDefault="00A275A4" w:rsidP="00CA4751">
                  <w:pPr>
                    <w:autoSpaceDE w:val="0"/>
                    <w:autoSpaceDN w:val="0"/>
                    <w:adjustRightInd w:val="0"/>
                    <w:rPr>
                      <w:rFonts w:ascii="Calibri" w:hAnsi="Calibri" w:cs="Calibri"/>
                      <w:bCs/>
                      <w:color w:val="000000"/>
                      <w:sz w:val="22"/>
                      <w:szCs w:val="22"/>
                    </w:rPr>
                  </w:pPr>
                  <w:r w:rsidRPr="00A275A4">
                    <w:rPr>
                      <w:rFonts w:ascii="Calibri" w:hAnsi="Calibri" w:cs="Calibri"/>
                      <w:bCs/>
                      <w:color w:val="000000"/>
                      <w:sz w:val="22"/>
                      <w:szCs w:val="22"/>
                    </w:rPr>
                    <w:t>Ensure folders are held in the appropriate area of the GP Teamnet</w:t>
                  </w:r>
                </w:p>
              </w:tc>
              <w:tc>
                <w:tcPr>
                  <w:tcW w:w="3686" w:type="dxa"/>
                </w:tcPr>
                <w:p w14:paraId="2FFB1A95" w14:textId="77777777" w:rsidR="00A275A4" w:rsidRPr="00A275A4" w:rsidRDefault="00A275A4" w:rsidP="00CA4751">
                  <w:pPr>
                    <w:autoSpaceDE w:val="0"/>
                    <w:autoSpaceDN w:val="0"/>
                    <w:adjustRightInd w:val="0"/>
                    <w:rPr>
                      <w:rFonts w:ascii="Calibri" w:hAnsi="Calibri" w:cs="Calibri"/>
                      <w:bCs/>
                      <w:color w:val="000000"/>
                      <w:sz w:val="22"/>
                      <w:szCs w:val="22"/>
                    </w:rPr>
                  </w:pPr>
                  <w:r w:rsidRPr="00A275A4">
                    <w:rPr>
                      <w:rFonts w:ascii="Calibri" w:hAnsi="Calibri" w:cs="Calibri"/>
                      <w:bCs/>
                      <w:color w:val="000000"/>
                      <w:sz w:val="22"/>
                      <w:szCs w:val="22"/>
                    </w:rPr>
                    <w:t>Ongoing updates</w:t>
                  </w:r>
                </w:p>
              </w:tc>
            </w:tr>
            <w:tr w:rsidR="00A275A4" w14:paraId="2FFB1A9D" w14:textId="77777777" w:rsidTr="00434018">
              <w:tc>
                <w:tcPr>
                  <w:tcW w:w="2122" w:type="dxa"/>
                  <w:vMerge/>
                </w:tcPr>
                <w:p w14:paraId="2FFB1A97" w14:textId="77777777" w:rsidR="00A275A4" w:rsidRDefault="00A275A4" w:rsidP="00CA4751">
                  <w:pPr>
                    <w:autoSpaceDE w:val="0"/>
                    <w:autoSpaceDN w:val="0"/>
                    <w:adjustRightInd w:val="0"/>
                    <w:rPr>
                      <w:rFonts w:ascii="Calibri" w:hAnsi="Calibri" w:cs="Calibri"/>
                      <w:b/>
                      <w:bCs/>
                      <w:color w:val="000000"/>
                      <w:sz w:val="22"/>
                      <w:szCs w:val="22"/>
                    </w:rPr>
                  </w:pPr>
                </w:p>
              </w:tc>
              <w:tc>
                <w:tcPr>
                  <w:tcW w:w="3402" w:type="dxa"/>
                </w:tcPr>
                <w:p w14:paraId="2FFB1A98" w14:textId="77777777" w:rsidR="00A275A4" w:rsidRPr="005D010B" w:rsidRDefault="00603706" w:rsidP="00CA4751">
                  <w:pPr>
                    <w:autoSpaceDE w:val="0"/>
                    <w:autoSpaceDN w:val="0"/>
                    <w:adjustRightInd w:val="0"/>
                    <w:rPr>
                      <w:rFonts w:ascii="Calibri" w:hAnsi="Calibri" w:cs="Calibri"/>
                      <w:bCs/>
                      <w:color w:val="000000"/>
                      <w:sz w:val="22"/>
                      <w:szCs w:val="22"/>
                    </w:rPr>
                  </w:pPr>
                  <w:r w:rsidRPr="005D010B">
                    <w:rPr>
                      <w:rFonts w:ascii="Calibri" w:hAnsi="Calibri" w:cs="Calibri"/>
                      <w:bCs/>
                      <w:color w:val="000000"/>
                      <w:sz w:val="22"/>
                      <w:szCs w:val="22"/>
                    </w:rPr>
                    <w:t xml:space="preserve">Work with the Practice Manager to develop best practice guidelines for staff on records management practices, </w:t>
                  </w:r>
                  <w:proofErr w:type="gramStart"/>
                  <w:r w:rsidRPr="005D010B">
                    <w:rPr>
                      <w:rFonts w:ascii="Calibri" w:hAnsi="Calibri" w:cs="Calibri"/>
                      <w:bCs/>
                      <w:color w:val="000000"/>
                      <w:sz w:val="22"/>
                      <w:szCs w:val="22"/>
                    </w:rPr>
                    <w:t>including;</w:t>
                  </w:r>
                  <w:proofErr w:type="gramEnd"/>
                  <w:r w:rsidRPr="005D010B">
                    <w:rPr>
                      <w:rFonts w:ascii="Calibri" w:hAnsi="Calibri" w:cs="Calibri"/>
                      <w:bCs/>
                      <w:color w:val="000000"/>
                      <w:sz w:val="22"/>
                      <w:szCs w:val="22"/>
                    </w:rPr>
                    <w:t xml:space="preserve"> folder naming, version control, retention and destruction</w:t>
                  </w:r>
                </w:p>
              </w:tc>
              <w:tc>
                <w:tcPr>
                  <w:tcW w:w="5386" w:type="dxa"/>
                </w:tcPr>
                <w:p w14:paraId="2FFB1A99" w14:textId="77777777" w:rsidR="00A275A4" w:rsidRPr="005D010B" w:rsidRDefault="00603706" w:rsidP="00603706">
                  <w:pPr>
                    <w:autoSpaceDE w:val="0"/>
                    <w:autoSpaceDN w:val="0"/>
                    <w:adjustRightInd w:val="0"/>
                    <w:rPr>
                      <w:rFonts w:ascii="Calibri" w:hAnsi="Calibri" w:cs="Calibri"/>
                      <w:bCs/>
                      <w:color w:val="000000"/>
                      <w:sz w:val="22"/>
                      <w:szCs w:val="22"/>
                    </w:rPr>
                  </w:pPr>
                  <w:r w:rsidRPr="005D010B">
                    <w:rPr>
                      <w:rFonts w:ascii="Calibri" w:hAnsi="Calibri" w:cs="Calibri"/>
                      <w:bCs/>
                      <w:color w:val="000000"/>
                      <w:sz w:val="22"/>
                      <w:szCs w:val="22"/>
                    </w:rPr>
                    <w:t xml:space="preserve">Work together to understand whether the practice is to raise awareness of records management best practice or whether to impose the records </w:t>
                  </w:r>
                  <w:r w:rsidR="005D010B" w:rsidRPr="005D010B">
                    <w:rPr>
                      <w:rFonts w:ascii="Calibri" w:hAnsi="Calibri" w:cs="Calibri"/>
                      <w:bCs/>
                      <w:color w:val="000000"/>
                      <w:sz w:val="22"/>
                      <w:szCs w:val="22"/>
                    </w:rPr>
                    <w:t xml:space="preserve">management standards as policy. </w:t>
                  </w:r>
                </w:p>
                <w:p w14:paraId="2FFB1A9A" w14:textId="77777777" w:rsidR="005D010B" w:rsidRPr="005D010B" w:rsidRDefault="005D010B" w:rsidP="00603706">
                  <w:pPr>
                    <w:autoSpaceDE w:val="0"/>
                    <w:autoSpaceDN w:val="0"/>
                    <w:adjustRightInd w:val="0"/>
                    <w:rPr>
                      <w:rFonts w:ascii="Calibri" w:hAnsi="Calibri" w:cs="Calibri"/>
                      <w:bCs/>
                      <w:color w:val="000000"/>
                      <w:sz w:val="22"/>
                      <w:szCs w:val="22"/>
                    </w:rPr>
                  </w:pPr>
                </w:p>
                <w:p w14:paraId="2FFB1A9B" w14:textId="77777777" w:rsidR="005D010B" w:rsidRPr="005D010B" w:rsidRDefault="005D010B" w:rsidP="00603706">
                  <w:pPr>
                    <w:autoSpaceDE w:val="0"/>
                    <w:autoSpaceDN w:val="0"/>
                    <w:adjustRightInd w:val="0"/>
                    <w:rPr>
                      <w:rFonts w:ascii="Calibri" w:hAnsi="Calibri" w:cs="Calibri"/>
                      <w:bCs/>
                      <w:color w:val="000000"/>
                      <w:sz w:val="22"/>
                      <w:szCs w:val="22"/>
                    </w:rPr>
                  </w:pPr>
                  <w:r w:rsidRPr="005D010B">
                    <w:rPr>
                      <w:rFonts w:ascii="Calibri" w:hAnsi="Calibri" w:cs="Calibri"/>
                      <w:bCs/>
                      <w:color w:val="000000"/>
                      <w:sz w:val="22"/>
                      <w:szCs w:val="22"/>
                    </w:rPr>
                    <w:t>Approval and circulation of appropriate policies</w:t>
                  </w:r>
                </w:p>
              </w:tc>
              <w:tc>
                <w:tcPr>
                  <w:tcW w:w="3686" w:type="dxa"/>
                </w:tcPr>
                <w:p w14:paraId="2FFB1A9C" w14:textId="77777777" w:rsidR="00A275A4" w:rsidRPr="005D010B" w:rsidRDefault="005D010B" w:rsidP="00CA4751">
                  <w:pPr>
                    <w:autoSpaceDE w:val="0"/>
                    <w:autoSpaceDN w:val="0"/>
                    <w:adjustRightInd w:val="0"/>
                    <w:rPr>
                      <w:rFonts w:ascii="Calibri" w:hAnsi="Calibri" w:cs="Calibri"/>
                      <w:bCs/>
                      <w:color w:val="000000"/>
                      <w:sz w:val="22"/>
                      <w:szCs w:val="22"/>
                    </w:rPr>
                  </w:pPr>
                  <w:r w:rsidRPr="005D010B">
                    <w:rPr>
                      <w:rFonts w:ascii="Calibri" w:hAnsi="Calibri" w:cs="Calibri"/>
                      <w:bCs/>
                      <w:color w:val="000000"/>
                      <w:sz w:val="22"/>
                      <w:szCs w:val="22"/>
                    </w:rPr>
                    <w:t>On-going</w:t>
                  </w:r>
                </w:p>
              </w:tc>
            </w:tr>
          </w:tbl>
          <w:p w14:paraId="2FFB1A9E" w14:textId="77777777" w:rsidR="00AD35F6" w:rsidRDefault="00AD35F6" w:rsidP="00CA4751">
            <w:pPr>
              <w:autoSpaceDE w:val="0"/>
              <w:autoSpaceDN w:val="0"/>
              <w:adjustRightInd w:val="0"/>
              <w:rPr>
                <w:rFonts w:ascii="Calibri" w:hAnsi="Calibri" w:cs="Calibri"/>
                <w:b/>
                <w:bCs/>
                <w:color w:val="000000"/>
                <w:sz w:val="22"/>
                <w:szCs w:val="22"/>
              </w:rPr>
            </w:pPr>
          </w:p>
          <w:tbl>
            <w:tblPr>
              <w:tblStyle w:val="TableGrid"/>
              <w:tblW w:w="0" w:type="auto"/>
              <w:tblLayout w:type="fixed"/>
              <w:tblLook w:val="04A0" w:firstRow="1" w:lastRow="0" w:firstColumn="1" w:lastColumn="0" w:noHBand="0" w:noVBand="1"/>
            </w:tblPr>
            <w:tblGrid>
              <w:gridCol w:w="2122"/>
              <w:gridCol w:w="3402"/>
              <w:gridCol w:w="5386"/>
              <w:gridCol w:w="3686"/>
            </w:tblGrid>
            <w:tr w:rsidR="00A659AC" w:rsidRPr="00B64EDE" w14:paraId="2FFB1AA6" w14:textId="77777777" w:rsidTr="00434018">
              <w:tc>
                <w:tcPr>
                  <w:tcW w:w="2122" w:type="dxa"/>
                </w:tcPr>
                <w:p w14:paraId="2FFB1A9F" w14:textId="77777777" w:rsidR="002E42F0" w:rsidRDefault="00FC5D71" w:rsidP="00FC5D7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 xml:space="preserve">Audits </w:t>
                  </w:r>
                </w:p>
                <w:p w14:paraId="2FFB1AA0" w14:textId="77777777" w:rsidR="002E42F0" w:rsidRDefault="002E42F0" w:rsidP="00FC5D71">
                  <w:pPr>
                    <w:autoSpaceDE w:val="0"/>
                    <w:autoSpaceDN w:val="0"/>
                    <w:adjustRightInd w:val="0"/>
                    <w:rPr>
                      <w:rFonts w:ascii="Calibri" w:hAnsi="Calibri" w:cs="Calibri"/>
                      <w:bCs/>
                      <w:color w:val="000000"/>
                      <w:sz w:val="22"/>
                      <w:szCs w:val="22"/>
                    </w:rPr>
                  </w:pPr>
                </w:p>
                <w:p w14:paraId="2FFB1AA1" w14:textId="77777777" w:rsidR="00A659AC" w:rsidRPr="00B64EDE" w:rsidRDefault="002E42F0" w:rsidP="005C1F58">
                  <w:pPr>
                    <w:autoSpaceDE w:val="0"/>
                    <w:autoSpaceDN w:val="0"/>
                    <w:adjustRightInd w:val="0"/>
                    <w:rPr>
                      <w:rFonts w:ascii="Calibri" w:hAnsi="Calibri" w:cs="Calibri"/>
                      <w:bCs/>
                      <w:color w:val="000000"/>
                      <w:sz w:val="22"/>
                      <w:szCs w:val="22"/>
                    </w:rPr>
                  </w:pPr>
                  <w:r>
                    <w:rPr>
                      <w:rFonts w:ascii="Calibri" w:hAnsi="Calibri" w:cs="Calibri"/>
                      <w:bCs/>
                      <w:color w:val="000000"/>
                      <w:sz w:val="22"/>
                      <w:szCs w:val="22"/>
                    </w:rPr>
                    <w:t xml:space="preserve">Lead:  </w:t>
                  </w:r>
                  <w:r w:rsidR="00FC5D71" w:rsidRPr="00B64EDE">
                    <w:rPr>
                      <w:rFonts w:ascii="Calibri" w:hAnsi="Calibri" w:cs="Calibri"/>
                      <w:bCs/>
                      <w:color w:val="000000"/>
                      <w:sz w:val="22"/>
                      <w:szCs w:val="22"/>
                    </w:rPr>
                    <w:t>Practice Manager/</w:t>
                  </w:r>
                  <w:r w:rsidR="005C1F58" w:rsidRPr="00434018">
                    <w:rPr>
                      <w:rFonts w:ascii="Calibri" w:hAnsi="Calibri" w:cs="Calibri"/>
                      <w:bCs/>
                      <w:color w:val="000000"/>
                      <w:sz w:val="22"/>
                      <w:szCs w:val="22"/>
                    </w:rPr>
                    <w:t>Corporate Governance Administrator</w:t>
                  </w:r>
                </w:p>
              </w:tc>
              <w:tc>
                <w:tcPr>
                  <w:tcW w:w="3402" w:type="dxa"/>
                </w:tcPr>
                <w:p w14:paraId="2FFB1AA2" w14:textId="77777777" w:rsidR="00A659AC"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Information security spot checks and information security audits</w:t>
                  </w:r>
                </w:p>
              </w:tc>
              <w:tc>
                <w:tcPr>
                  <w:tcW w:w="5386" w:type="dxa"/>
                </w:tcPr>
                <w:p w14:paraId="2FFB1AA3" w14:textId="77777777" w:rsidR="00A659AC"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Carry out regular information security spot checks</w:t>
                  </w:r>
                  <w:r w:rsidR="004A79F3">
                    <w:rPr>
                      <w:rFonts w:ascii="Calibri" w:hAnsi="Calibri" w:cs="Calibri"/>
                      <w:bCs/>
                      <w:color w:val="000000"/>
                      <w:sz w:val="22"/>
                      <w:szCs w:val="22"/>
                    </w:rPr>
                    <w:t>.</w:t>
                  </w:r>
                </w:p>
                <w:p w14:paraId="2FFB1AA4" w14:textId="77777777" w:rsidR="00FC5D71" w:rsidRPr="00B64EDE" w:rsidRDefault="00FC5D71" w:rsidP="00434018">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Support the ISO</w:t>
                  </w:r>
                  <w:r w:rsidR="00F739C7">
                    <w:rPr>
                      <w:rFonts w:ascii="Calibri" w:hAnsi="Calibri" w:cs="Calibri"/>
                      <w:bCs/>
                      <w:color w:val="000000"/>
                      <w:sz w:val="22"/>
                      <w:szCs w:val="22"/>
                    </w:rPr>
                    <w:t xml:space="preserve"> </w:t>
                  </w:r>
                  <w:r w:rsidRPr="00B64EDE">
                    <w:rPr>
                      <w:rFonts w:ascii="Calibri" w:hAnsi="Calibri" w:cs="Calibri"/>
                      <w:bCs/>
                      <w:color w:val="000000"/>
                      <w:sz w:val="22"/>
                      <w:szCs w:val="22"/>
                    </w:rPr>
                    <w:t>in the implementation of any remedial action as a result of the audit findings</w:t>
                  </w:r>
                </w:p>
              </w:tc>
              <w:tc>
                <w:tcPr>
                  <w:tcW w:w="3686" w:type="dxa"/>
                </w:tcPr>
                <w:p w14:paraId="2FFB1AA5" w14:textId="77777777" w:rsidR="00A659AC"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Ongoing through the year</w:t>
                  </w:r>
                </w:p>
              </w:tc>
            </w:tr>
            <w:tr w:rsidR="00A659AC" w:rsidRPr="00B64EDE" w14:paraId="2FFB1AAB" w14:textId="77777777" w:rsidTr="00434018">
              <w:tc>
                <w:tcPr>
                  <w:tcW w:w="2122" w:type="dxa"/>
                </w:tcPr>
                <w:p w14:paraId="2FFB1AA7" w14:textId="77777777" w:rsidR="00A659AC" w:rsidRPr="00B64EDE" w:rsidRDefault="00A659AC" w:rsidP="00CA4751">
                  <w:pPr>
                    <w:autoSpaceDE w:val="0"/>
                    <w:autoSpaceDN w:val="0"/>
                    <w:adjustRightInd w:val="0"/>
                    <w:rPr>
                      <w:rFonts w:ascii="Calibri" w:hAnsi="Calibri" w:cs="Calibri"/>
                      <w:bCs/>
                      <w:color w:val="000000"/>
                      <w:sz w:val="22"/>
                      <w:szCs w:val="22"/>
                    </w:rPr>
                  </w:pPr>
                </w:p>
              </w:tc>
              <w:tc>
                <w:tcPr>
                  <w:tcW w:w="3402" w:type="dxa"/>
                </w:tcPr>
                <w:p w14:paraId="2FFB1AA8" w14:textId="77777777" w:rsidR="00A659AC"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Confidentiality audits</w:t>
                  </w:r>
                </w:p>
              </w:tc>
              <w:tc>
                <w:tcPr>
                  <w:tcW w:w="5386" w:type="dxa"/>
                </w:tcPr>
                <w:p w14:paraId="2FFB1AA9" w14:textId="77777777" w:rsidR="00A659AC"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Support the Practice Manager in the implementation of any remedial action as a result of the confidentiality audit findings</w:t>
                  </w:r>
                </w:p>
              </w:tc>
              <w:tc>
                <w:tcPr>
                  <w:tcW w:w="3686" w:type="dxa"/>
                </w:tcPr>
                <w:p w14:paraId="2FFB1AAA" w14:textId="77777777" w:rsidR="00A659AC" w:rsidRPr="00B64EDE" w:rsidRDefault="00FC5D71" w:rsidP="00F739C7">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On-going through the year</w:t>
                  </w:r>
                </w:p>
              </w:tc>
            </w:tr>
            <w:tr w:rsidR="00FC5D71" w:rsidRPr="00B64EDE" w14:paraId="2FFB1AB6" w14:textId="77777777" w:rsidTr="00434018">
              <w:tc>
                <w:tcPr>
                  <w:tcW w:w="2122" w:type="dxa"/>
                </w:tcPr>
                <w:p w14:paraId="2FFB1AAC" w14:textId="77777777" w:rsidR="00FC5D71"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Incidents</w:t>
                  </w:r>
                </w:p>
                <w:p w14:paraId="2FFB1AAD" w14:textId="77777777" w:rsidR="00FC5D71" w:rsidRPr="00B64EDE" w:rsidRDefault="00FC5D71" w:rsidP="00CA4751">
                  <w:pPr>
                    <w:autoSpaceDE w:val="0"/>
                    <w:autoSpaceDN w:val="0"/>
                    <w:adjustRightInd w:val="0"/>
                    <w:rPr>
                      <w:rFonts w:ascii="Calibri" w:hAnsi="Calibri" w:cs="Calibri"/>
                      <w:bCs/>
                      <w:color w:val="000000"/>
                      <w:sz w:val="22"/>
                      <w:szCs w:val="22"/>
                    </w:rPr>
                  </w:pPr>
                </w:p>
                <w:p w14:paraId="2FFB1AAE" w14:textId="77777777" w:rsidR="00FC5D71"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Lead:</w:t>
                  </w:r>
                </w:p>
                <w:p w14:paraId="2FFB1AAF" w14:textId="77777777" w:rsidR="00FC5D71"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Practice Manager</w:t>
                  </w:r>
                </w:p>
                <w:p w14:paraId="2FFB1AB0" w14:textId="77777777" w:rsidR="00FC5D71" w:rsidRPr="00B64EDE" w:rsidRDefault="00FC5D71" w:rsidP="00CA4751">
                  <w:pPr>
                    <w:autoSpaceDE w:val="0"/>
                    <w:autoSpaceDN w:val="0"/>
                    <w:adjustRightInd w:val="0"/>
                    <w:rPr>
                      <w:rFonts w:ascii="Calibri" w:hAnsi="Calibri" w:cs="Calibri"/>
                      <w:bCs/>
                      <w:color w:val="000000"/>
                      <w:sz w:val="22"/>
                      <w:szCs w:val="22"/>
                    </w:rPr>
                  </w:pPr>
                </w:p>
              </w:tc>
              <w:tc>
                <w:tcPr>
                  <w:tcW w:w="3402" w:type="dxa"/>
                </w:tcPr>
                <w:p w14:paraId="2FFB1AB1" w14:textId="77777777" w:rsidR="00FC5D71" w:rsidRPr="00B64EDE" w:rsidRDefault="00FC5D71"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Ensure incidents are identified, recorded and acted upon in a timely and efficient manner</w:t>
                  </w:r>
                </w:p>
              </w:tc>
              <w:tc>
                <w:tcPr>
                  <w:tcW w:w="5386" w:type="dxa"/>
                </w:tcPr>
                <w:p w14:paraId="2FFB1AB2" w14:textId="77777777" w:rsidR="00FC5D71" w:rsidRPr="00434018" w:rsidRDefault="00FC5D71"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 xml:space="preserve">Ensure all Darwen Healthcare incidents including near misses are reported within </w:t>
                  </w:r>
                  <w:r w:rsidR="001B6B26">
                    <w:rPr>
                      <w:rFonts w:ascii="Calibri" w:hAnsi="Calibri" w:cs="Calibri"/>
                      <w:bCs/>
                      <w:color w:val="000000"/>
                      <w:sz w:val="22"/>
                      <w:szCs w:val="22"/>
                    </w:rPr>
                    <w:t>72</w:t>
                  </w:r>
                  <w:r w:rsidRPr="00434018">
                    <w:rPr>
                      <w:rFonts w:ascii="Calibri" w:hAnsi="Calibri" w:cs="Calibri"/>
                      <w:bCs/>
                      <w:color w:val="000000"/>
                      <w:sz w:val="22"/>
                      <w:szCs w:val="22"/>
                    </w:rPr>
                    <w:t xml:space="preserve"> hours of their occurrence via the IG Toolkit reporting tool.</w:t>
                  </w:r>
                </w:p>
                <w:p w14:paraId="2FFB1AB3" w14:textId="77777777" w:rsidR="00FC5D71" w:rsidRPr="00434018" w:rsidRDefault="00FC5D71" w:rsidP="00CA4751">
                  <w:pPr>
                    <w:autoSpaceDE w:val="0"/>
                    <w:autoSpaceDN w:val="0"/>
                    <w:adjustRightInd w:val="0"/>
                    <w:rPr>
                      <w:rFonts w:ascii="Calibri" w:hAnsi="Calibri" w:cs="Calibri"/>
                      <w:bCs/>
                      <w:color w:val="000000"/>
                      <w:sz w:val="22"/>
                      <w:szCs w:val="22"/>
                    </w:rPr>
                  </w:pPr>
                </w:p>
                <w:p w14:paraId="2FFB1AB4" w14:textId="77777777" w:rsidR="00FC5D71" w:rsidRPr="00434018" w:rsidRDefault="00FC5D71"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 xml:space="preserve">Notify </w:t>
                  </w:r>
                  <w:r w:rsidR="00D51FFC" w:rsidRPr="00434018">
                    <w:rPr>
                      <w:rFonts w:ascii="Calibri" w:hAnsi="Calibri" w:cs="Calibri"/>
                      <w:bCs/>
                      <w:color w:val="000000"/>
                      <w:sz w:val="22"/>
                      <w:szCs w:val="22"/>
                    </w:rPr>
                    <w:t>DSP/</w:t>
                  </w:r>
                  <w:r w:rsidRPr="00434018">
                    <w:rPr>
                      <w:rFonts w:ascii="Calibri" w:hAnsi="Calibri" w:cs="Calibri"/>
                      <w:bCs/>
                      <w:color w:val="000000"/>
                      <w:sz w:val="22"/>
                      <w:szCs w:val="22"/>
                    </w:rPr>
                    <w:t>IG Lead/Caldicott Guardian and Partners</w:t>
                  </w:r>
                  <w:r w:rsidR="00B64EDE" w:rsidRPr="00434018">
                    <w:rPr>
                      <w:rFonts w:ascii="Calibri" w:hAnsi="Calibri" w:cs="Calibri"/>
                      <w:bCs/>
                      <w:color w:val="000000"/>
                      <w:sz w:val="22"/>
                      <w:szCs w:val="22"/>
                    </w:rPr>
                    <w:t xml:space="preserve"> of level 2 incidents.  Ensure that a brief investigation is carried out for all level 0 and level 1 incidents and near misses.  Offer support to Practice Manager in the investigation of level 2 incidents</w:t>
                  </w:r>
                  <w:r w:rsidRPr="00434018">
                    <w:rPr>
                      <w:rFonts w:ascii="Calibri" w:hAnsi="Calibri" w:cs="Calibri"/>
                      <w:bCs/>
                      <w:color w:val="000000"/>
                      <w:sz w:val="22"/>
                      <w:szCs w:val="22"/>
                    </w:rPr>
                    <w:t xml:space="preserve"> </w:t>
                  </w:r>
                </w:p>
              </w:tc>
              <w:tc>
                <w:tcPr>
                  <w:tcW w:w="3686" w:type="dxa"/>
                </w:tcPr>
                <w:p w14:paraId="2FFB1AB5" w14:textId="77777777" w:rsidR="00FC5D71" w:rsidRPr="00434018" w:rsidRDefault="00B64EDE"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Ongoing through the year</w:t>
                  </w:r>
                </w:p>
              </w:tc>
            </w:tr>
            <w:tr w:rsidR="00FC5D71" w:rsidRPr="00B64EDE" w14:paraId="2FFB1ABD" w14:textId="77777777" w:rsidTr="00434018">
              <w:tc>
                <w:tcPr>
                  <w:tcW w:w="2122" w:type="dxa"/>
                </w:tcPr>
                <w:p w14:paraId="2FFB1AB7" w14:textId="77777777" w:rsidR="00FC5D71" w:rsidRPr="004A79F3" w:rsidRDefault="00B64EDE" w:rsidP="00CA4751">
                  <w:pPr>
                    <w:autoSpaceDE w:val="0"/>
                    <w:autoSpaceDN w:val="0"/>
                    <w:adjustRightInd w:val="0"/>
                    <w:rPr>
                      <w:rFonts w:ascii="Calibri" w:hAnsi="Calibri" w:cs="Calibri"/>
                      <w:bCs/>
                      <w:color w:val="000000"/>
                      <w:sz w:val="22"/>
                      <w:szCs w:val="22"/>
                    </w:rPr>
                  </w:pPr>
                  <w:r w:rsidRPr="004A79F3">
                    <w:rPr>
                      <w:rFonts w:ascii="Calibri" w:hAnsi="Calibri" w:cs="Calibri"/>
                      <w:bCs/>
                      <w:color w:val="000000"/>
                      <w:sz w:val="22"/>
                      <w:szCs w:val="22"/>
                    </w:rPr>
                    <w:t xml:space="preserve">Reports </w:t>
                  </w:r>
                </w:p>
                <w:p w14:paraId="2FFB1AB8" w14:textId="77777777" w:rsidR="00B64EDE" w:rsidRPr="004A79F3" w:rsidRDefault="00B64EDE" w:rsidP="00B64EDE">
                  <w:pPr>
                    <w:autoSpaceDE w:val="0"/>
                    <w:autoSpaceDN w:val="0"/>
                    <w:adjustRightInd w:val="0"/>
                    <w:rPr>
                      <w:rFonts w:ascii="Calibri" w:hAnsi="Calibri" w:cs="Calibri"/>
                      <w:bCs/>
                      <w:color w:val="000000"/>
                      <w:sz w:val="22"/>
                      <w:szCs w:val="22"/>
                    </w:rPr>
                  </w:pPr>
                  <w:r w:rsidRPr="004A79F3">
                    <w:rPr>
                      <w:rFonts w:ascii="Calibri" w:hAnsi="Calibri" w:cs="Calibri"/>
                      <w:bCs/>
                      <w:color w:val="000000"/>
                      <w:sz w:val="22"/>
                      <w:szCs w:val="22"/>
                    </w:rPr>
                    <w:t>Lead:</w:t>
                  </w:r>
                </w:p>
                <w:p w14:paraId="2FFB1AB9" w14:textId="77777777" w:rsidR="00B64EDE" w:rsidRPr="00EF081F" w:rsidRDefault="00B64EDE" w:rsidP="004A79F3">
                  <w:pPr>
                    <w:autoSpaceDE w:val="0"/>
                    <w:autoSpaceDN w:val="0"/>
                    <w:adjustRightInd w:val="0"/>
                    <w:rPr>
                      <w:rFonts w:ascii="Calibri" w:hAnsi="Calibri" w:cs="Calibri"/>
                      <w:b/>
                      <w:bCs/>
                      <w:color w:val="000000"/>
                      <w:sz w:val="22"/>
                      <w:szCs w:val="22"/>
                    </w:rPr>
                  </w:pPr>
                  <w:r w:rsidRPr="004A79F3">
                    <w:rPr>
                      <w:rFonts w:ascii="Calibri" w:hAnsi="Calibri" w:cs="Calibri"/>
                      <w:bCs/>
                      <w:color w:val="000000"/>
                      <w:sz w:val="22"/>
                      <w:szCs w:val="22"/>
                    </w:rPr>
                    <w:t>Practice Manager</w:t>
                  </w:r>
                </w:p>
              </w:tc>
              <w:tc>
                <w:tcPr>
                  <w:tcW w:w="3402" w:type="dxa"/>
                </w:tcPr>
                <w:p w14:paraId="2FFB1ABA" w14:textId="77777777" w:rsidR="00FC5D71" w:rsidRPr="00B64EDE" w:rsidRDefault="00B64EDE" w:rsidP="00CA4751">
                  <w:pPr>
                    <w:autoSpaceDE w:val="0"/>
                    <w:autoSpaceDN w:val="0"/>
                    <w:adjustRightInd w:val="0"/>
                    <w:rPr>
                      <w:rFonts w:ascii="Calibri" w:hAnsi="Calibri" w:cs="Calibri"/>
                      <w:bCs/>
                      <w:color w:val="000000"/>
                      <w:sz w:val="22"/>
                      <w:szCs w:val="22"/>
                    </w:rPr>
                  </w:pPr>
                  <w:r w:rsidRPr="00B64EDE">
                    <w:rPr>
                      <w:rFonts w:ascii="Calibri" w:hAnsi="Calibri" w:cs="Calibri"/>
                      <w:bCs/>
                      <w:color w:val="000000"/>
                      <w:sz w:val="22"/>
                      <w:szCs w:val="22"/>
                    </w:rPr>
                    <w:t>SIRO report</w:t>
                  </w:r>
                </w:p>
              </w:tc>
              <w:tc>
                <w:tcPr>
                  <w:tcW w:w="5386" w:type="dxa"/>
                </w:tcPr>
                <w:p w14:paraId="2FFB1ABB" w14:textId="77777777" w:rsidR="00FC5D71" w:rsidRPr="00434018" w:rsidRDefault="00B64EDE" w:rsidP="00CA4751">
                  <w:pPr>
                    <w:autoSpaceDE w:val="0"/>
                    <w:autoSpaceDN w:val="0"/>
                    <w:adjustRightInd w:val="0"/>
                    <w:rPr>
                      <w:rFonts w:ascii="Calibri" w:hAnsi="Calibri" w:cs="Calibri"/>
                      <w:bCs/>
                      <w:color w:val="000000"/>
                      <w:sz w:val="22"/>
                      <w:szCs w:val="22"/>
                    </w:rPr>
                  </w:pPr>
                  <w:r w:rsidRPr="00434018">
                    <w:rPr>
                      <w:rFonts w:ascii="Calibri" w:hAnsi="Calibri" w:cs="Calibri"/>
                      <w:bCs/>
                      <w:color w:val="000000"/>
                      <w:sz w:val="22"/>
                      <w:szCs w:val="22"/>
                    </w:rPr>
                    <w:t>Complete annual report to IG Lead</w:t>
                  </w:r>
                </w:p>
              </w:tc>
              <w:tc>
                <w:tcPr>
                  <w:tcW w:w="3686" w:type="dxa"/>
                </w:tcPr>
                <w:p w14:paraId="6A3221A0" w14:textId="77777777" w:rsidR="00FC5D71" w:rsidRDefault="00DF2992" w:rsidP="001B6B26">
                  <w:pPr>
                    <w:autoSpaceDE w:val="0"/>
                    <w:autoSpaceDN w:val="0"/>
                    <w:adjustRightInd w:val="0"/>
                    <w:rPr>
                      <w:rFonts w:ascii="Calibri" w:hAnsi="Calibri" w:cs="Calibri"/>
                      <w:bCs/>
                      <w:color w:val="000000"/>
                      <w:sz w:val="22"/>
                      <w:szCs w:val="22"/>
                    </w:rPr>
                  </w:pPr>
                  <w:r>
                    <w:rPr>
                      <w:rFonts w:ascii="Calibri" w:hAnsi="Calibri" w:cs="Calibri"/>
                      <w:bCs/>
                      <w:color w:val="000000"/>
                      <w:sz w:val="22"/>
                      <w:szCs w:val="22"/>
                    </w:rPr>
                    <w:t>TBC</w:t>
                  </w:r>
                </w:p>
                <w:p w14:paraId="2FFB1ABC" w14:textId="0FC3EB9A" w:rsidR="00DF2992" w:rsidRPr="00434018" w:rsidRDefault="00DF2992" w:rsidP="001B6B26">
                  <w:pPr>
                    <w:autoSpaceDE w:val="0"/>
                    <w:autoSpaceDN w:val="0"/>
                    <w:adjustRightInd w:val="0"/>
                    <w:rPr>
                      <w:rFonts w:ascii="Calibri" w:hAnsi="Calibri" w:cs="Calibri"/>
                      <w:bCs/>
                      <w:color w:val="000000"/>
                      <w:sz w:val="22"/>
                      <w:szCs w:val="22"/>
                    </w:rPr>
                  </w:pPr>
                </w:p>
              </w:tc>
            </w:tr>
          </w:tbl>
          <w:p w14:paraId="2FFB1ABE" w14:textId="77777777" w:rsidR="00AD35F6" w:rsidRPr="00CA4751" w:rsidRDefault="00AD35F6" w:rsidP="00AD35F6">
            <w:pPr>
              <w:autoSpaceDE w:val="0"/>
              <w:autoSpaceDN w:val="0"/>
              <w:adjustRightInd w:val="0"/>
              <w:rPr>
                <w:rFonts w:ascii="Calibri" w:hAnsi="Calibri" w:cs="Calibri"/>
                <w:color w:val="000000"/>
                <w:sz w:val="22"/>
                <w:szCs w:val="22"/>
              </w:rPr>
            </w:pPr>
          </w:p>
        </w:tc>
      </w:tr>
      <w:tr w:rsidR="00344B55" w:rsidRPr="00CA4751" w14:paraId="2FFB1AC1" w14:textId="77777777" w:rsidTr="00171581">
        <w:trPr>
          <w:trHeight w:val="110"/>
        </w:trPr>
        <w:tc>
          <w:tcPr>
            <w:tcW w:w="15164" w:type="dxa"/>
          </w:tcPr>
          <w:p w14:paraId="2FFB1AC0" w14:textId="77777777" w:rsidR="007F6D39" w:rsidRPr="00CA4751" w:rsidRDefault="007F6D39" w:rsidP="00CA4751">
            <w:pPr>
              <w:autoSpaceDE w:val="0"/>
              <w:autoSpaceDN w:val="0"/>
              <w:adjustRightInd w:val="0"/>
              <w:rPr>
                <w:rFonts w:ascii="Arial" w:hAnsi="Arial" w:cs="Arial"/>
                <w:b/>
                <w:bCs/>
                <w:color w:val="000000"/>
                <w:sz w:val="23"/>
                <w:szCs w:val="23"/>
              </w:rPr>
            </w:pPr>
          </w:p>
        </w:tc>
      </w:tr>
      <w:tr w:rsidR="00344B55" w:rsidRPr="00CA4751" w14:paraId="2FFB1AC3" w14:textId="77777777" w:rsidTr="00171581">
        <w:trPr>
          <w:trHeight w:val="110"/>
        </w:trPr>
        <w:tc>
          <w:tcPr>
            <w:tcW w:w="15164" w:type="dxa"/>
          </w:tcPr>
          <w:p w14:paraId="2FFB1AC2" w14:textId="77777777" w:rsidR="00344B55" w:rsidRPr="00CA4751" w:rsidRDefault="00344B55" w:rsidP="00CA4751">
            <w:pPr>
              <w:autoSpaceDE w:val="0"/>
              <w:autoSpaceDN w:val="0"/>
              <w:adjustRightInd w:val="0"/>
              <w:rPr>
                <w:rFonts w:ascii="Arial" w:hAnsi="Arial" w:cs="Arial"/>
                <w:b/>
                <w:bCs/>
                <w:color w:val="000000"/>
                <w:sz w:val="23"/>
                <w:szCs w:val="23"/>
              </w:rPr>
            </w:pPr>
          </w:p>
        </w:tc>
      </w:tr>
    </w:tbl>
    <w:p w14:paraId="2FFB1AC4" w14:textId="77777777" w:rsidR="00522AAA" w:rsidRDefault="00522AAA" w:rsidP="00CA4751">
      <w:pPr>
        <w:autoSpaceDE w:val="0"/>
        <w:autoSpaceDN w:val="0"/>
        <w:adjustRightInd w:val="0"/>
        <w:rPr>
          <w:rFonts w:ascii="Calibri" w:hAnsi="Calibri" w:cs="Calibri"/>
          <w:b/>
          <w:bCs/>
          <w:color w:val="000000"/>
          <w:sz w:val="22"/>
          <w:szCs w:val="22"/>
        </w:rPr>
        <w:sectPr w:rsidR="00522AAA" w:rsidSect="00522AAA">
          <w:pgSz w:w="16838" w:h="11906" w:orient="landscape"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FFB1AC5" w14:textId="77777777" w:rsidR="00B7586E" w:rsidRDefault="00B7586E" w:rsidP="00AD35F6">
      <w:pPr>
        <w:autoSpaceDE w:val="0"/>
        <w:autoSpaceDN w:val="0"/>
        <w:adjustRightInd w:val="0"/>
        <w:rPr>
          <w:rFonts w:ascii="Calibri" w:hAnsi="Calibri" w:cs="Calibri"/>
          <w:color w:val="000000"/>
          <w:sz w:val="23"/>
          <w:szCs w:val="23"/>
        </w:rPr>
      </w:pPr>
    </w:p>
    <w:sectPr w:rsidR="00B7586E" w:rsidSect="00522AAA">
      <w:type w:val="continuous"/>
      <w:pgSz w:w="16838" w:h="11906" w:orient="landscape"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655D" w14:textId="77777777" w:rsidR="00342272" w:rsidRDefault="00342272" w:rsidP="00CE1CEB">
      <w:r>
        <w:separator/>
      </w:r>
    </w:p>
  </w:endnote>
  <w:endnote w:type="continuationSeparator" w:id="0">
    <w:p w14:paraId="75BB8032" w14:textId="77777777" w:rsidR="00342272" w:rsidRDefault="00342272" w:rsidP="00CE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59789"/>
      <w:docPartObj>
        <w:docPartGallery w:val="Page Numbers (Bottom of Page)"/>
        <w:docPartUnique/>
      </w:docPartObj>
    </w:sdtPr>
    <w:sdtEndPr>
      <w:rPr>
        <w:noProof/>
      </w:rPr>
    </w:sdtEndPr>
    <w:sdtContent>
      <w:p w14:paraId="2FFB1ACA" w14:textId="77777777" w:rsidR="00CE1CEB" w:rsidRDefault="00CE1CEB">
        <w:pPr>
          <w:pStyle w:val="Footer"/>
          <w:jc w:val="center"/>
        </w:pPr>
        <w:r>
          <w:fldChar w:fldCharType="begin"/>
        </w:r>
        <w:r>
          <w:instrText xml:space="preserve"> PAGE   \* MERGEFORMAT </w:instrText>
        </w:r>
        <w:r>
          <w:fldChar w:fldCharType="separate"/>
        </w:r>
        <w:r w:rsidR="00094E28">
          <w:rPr>
            <w:noProof/>
          </w:rPr>
          <w:t>2</w:t>
        </w:r>
        <w:r>
          <w:rPr>
            <w:noProof/>
          </w:rPr>
          <w:fldChar w:fldCharType="end"/>
        </w:r>
      </w:p>
    </w:sdtContent>
  </w:sdt>
  <w:p w14:paraId="2FFB1ACB" w14:textId="77777777" w:rsidR="00CE1CEB" w:rsidRDefault="00CE1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1A32" w14:textId="77777777" w:rsidR="00342272" w:rsidRDefault="00342272" w:rsidP="00CE1CEB">
      <w:r>
        <w:separator/>
      </w:r>
    </w:p>
  </w:footnote>
  <w:footnote w:type="continuationSeparator" w:id="0">
    <w:p w14:paraId="0C5638D1" w14:textId="77777777" w:rsidR="00342272" w:rsidRDefault="00342272" w:rsidP="00CE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1BC"/>
    <w:multiLevelType w:val="hybridMultilevel"/>
    <w:tmpl w:val="873A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F3D0F"/>
    <w:multiLevelType w:val="hybridMultilevel"/>
    <w:tmpl w:val="41B4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567B7"/>
    <w:multiLevelType w:val="hybridMultilevel"/>
    <w:tmpl w:val="6B8AFC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6B7419"/>
    <w:multiLevelType w:val="hybridMultilevel"/>
    <w:tmpl w:val="626A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27CD"/>
    <w:multiLevelType w:val="hybridMultilevel"/>
    <w:tmpl w:val="1760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B4C88"/>
    <w:multiLevelType w:val="hybridMultilevel"/>
    <w:tmpl w:val="9BA8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82924"/>
    <w:multiLevelType w:val="hybridMultilevel"/>
    <w:tmpl w:val="FBAA6D76"/>
    <w:lvl w:ilvl="0" w:tplc="7E947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6720F"/>
    <w:multiLevelType w:val="hybridMultilevel"/>
    <w:tmpl w:val="06D8F66C"/>
    <w:lvl w:ilvl="0" w:tplc="7E947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77F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374B1E"/>
    <w:multiLevelType w:val="hybridMultilevel"/>
    <w:tmpl w:val="0F80010E"/>
    <w:lvl w:ilvl="0" w:tplc="7E947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961E1"/>
    <w:multiLevelType w:val="hybridMultilevel"/>
    <w:tmpl w:val="A2EE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04BFA"/>
    <w:multiLevelType w:val="hybridMultilevel"/>
    <w:tmpl w:val="D80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93094"/>
    <w:multiLevelType w:val="hybridMultilevel"/>
    <w:tmpl w:val="D574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86101"/>
    <w:multiLevelType w:val="hybridMultilevel"/>
    <w:tmpl w:val="6FAE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C55AB"/>
    <w:multiLevelType w:val="hybridMultilevel"/>
    <w:tmpl w:val="A87A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D659D"/>
    <w:multiLevelType w:val="hybridMultilevel"/>
    <w:tmpl w:val="19C88B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9D67847"/>
    <w:multiLevelType w:val="hybridMultilevel"/>
    <w:tmpl w:val="2EEC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53B53"/>
    <w:multiLevelType w:val="hybridMultilevel"/>
    <w:tmpl w:val="327A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9EA"/>
    <w:multiLevelType w:val="hybridMultilevel"/>
    <w:tmpl w:val="0E8C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75EB2"/>
    <w:multiLevelType w:val="hybridMultilevel"/>
    <w:tmpl w:val="6DE43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541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CF268E"/>
    <w:multiLevelType w:val="hybridMultilevel"/>
    <w:tmpl w:val="B8B23E8E"/>
    <w:lvl w:ilvl="0" w:tplc="7E947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06A7A"/>
    <w:multiLevelType w:val="hybridMultilevel"/>
    <w:tmpl w:val="5650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50F0B"/>
    <w:multiLevelType w:val="hybridMultilevel"/>
    <w:tmpl w:val="9CCA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F1C38"/>
    <w:multiLevelType w:val="hybridMultilevel"/>
    <w:tmpl w:val="376A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B45BC"/>
    <w:multiLevelType w:val="hybridMultilevel"/>
    <w:tmpl w:val="ED46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555FB"/>
    <w:multiLevelType w:val="hybridMultilevel"/>
    <w:tmpl w:val="D9F89B42"/>
    <w:lvl w:ilvl="0" w:tplc="7E947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163AF"/>
    <w:multiLevelType w:val="hybridMultilevel"/>
    <w:tmpl w:val="F802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73DC4"/>
    <w:multiLevelType w:val="hybridMultilevel"/>
    <w:tmpl w:val="4BBCEE60"/>
    <w:lvl w:ilvl="0" w:tplc="08090001">
      <w:start w:val="1"/>
      <w:numFmt w:val="bullet"/>
      <w:lvlText w:val=""/>
      <w:lvlJc w:val="left"/>
      <w:pPr>
        <w:ind w:left="720" w:hanging="360"/>
      </w:pPr>
      <w:rPr>
        <w:rFonts w:ascii="Symbol" w:hAnsi="Symbol" w:hint="default"/>
      </w:rPr>
    </w:lvl>
    <w:lvl w:ilvl="1" w:tplc="7D1053E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15189"/>
    <w:multiLevelType w:val="hybridMultilevel"/>
    <w:tmpl w:val="92D6A7DC"/>
    <w:lvl w:ilvl="0" w:tplc="7E947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57CE5"/>
    <w:multiLevelType w:val="hybridMultilevel"/>
    <w:tmpl w:val="D04228A4"/>
    <w:lvl w:ilvl="0" w:tplc="7E947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80E1A"/>
    <w:multiLevelType w:val="hybridMultilevel"/>
    <w:tmpl w:val="586C9396"/>
    <w:lvl w:ilvl="0" w:tplc="7E947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B009A"/>
    <w:multiLevelType w:val="hybridMultilevel"/>
    <w:tmpl w:val="60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C6281F"/>
    <w:multiLevelType w:val="hybridMultilevel"/>
    <w:tmpl w:val="B118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8"/>
  </w:num>
  <w:num w:numId="4">
    <w:abstractNumId w:val="4"/>
  </w:num>
  <w:num w:numId="5">
    <w:abstractNumId w:val="31"/>
  </w:num>
  <w:num w:numId="6">
    <w:abstractNumId w:val="9"/>
  </w:num>
  <w:num w:numId="7">
    <w:abstractNumId w:val="26"/>
  </w:num>
  <w:num w:numId="8">
    <w:abstractNumId w:val="21"/>
  </w:num>
  <w:num w:numId="9">
    <w:abstractNumId w:val="6"/>
  </w:num>
  <w:num w:numId="10">
    <w:abstractNumId w:val="29"/>
  </w:num>
  <w:num w:numId="11">
    <w:abstractNumId w:val="30"/>
  </w:num>
  <w:num w:numId="12">
    <w:abstractNumId w:val="7"/>
  </w:num>
  <w:num w:numId="13">
    <w:abstractNumId w:val="32"/>
  </w:num>
  <w:num w:numId="14">
    <w:abstractNumId w:val="16"/>
  </w:num>
  <w:num w:numId="15">
    <w:abstractNumId w:val="25"/>
  </w:num>
  <w:num w:numId="16">
    <w:abstractNumId w:val="3"/>
  </w:num>
  <w:num w:numId="17">
    <w:abstractNumId w:val="27"/>
  </w:num>
  <w:num w:numId="18">
    <w:abstractNumId w:val="24"/>
  </w:num>
  <w:num w:numId="19">
    <w:abstractNumId w:val="1"/>
  </w:num>
  <w:num w:numId="20">
    <w:abstractNumId w:val="12"/>
  </w:num>
  <w:num w:numId="21">
    <w:abstractNumId w:val="14"/>
  </w:num>
  <w:num w:numId="22">
    <w:abstractNumId w:val="18"/>
  </w:num>
  <w:num w:numId="23">
    <w:abstractNumId w:val="15"/>
  </w:num>
  <w:num w:numId="24">
    <w:abstractNumId w:val="22"/>
  </w:num>
  <w:num w:numId="25">
    <w:abstractNumId w:val="17"/>
  </w:num>
  <w:num w:numId="26">
    <w:abstractNumId w:val="20"/>
  </w:num>
  <w:num w:numId="27">
    <w:abstractNumId w:val="8"/>
  </w:num>
  <w:num w:numId="28">
    <w:abstractNumId w:val="10"/>
  </w:num>
  <w:num w:numId="29">
    <w:abstractNumId w:val="33"/>
  </w:num>
  <w:num w:numId="30">
    <w:abstractNumId w:val="0"/>
  </w:num>
  <w:num w:numId="31">
    <w:abstractNumId w:val="5"/>
  </w:num>
  <w:num w:numId="32">
    <w:abstractNumId w:val="13"/>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D64"/>
    <w:rsid w:val="0000054C"/>
    <w:rsid w:val="00004F6F"/>
    <w:rsid w:val="00027EDD"/>
    <w:rsid w:val="0003518D"/>
    <w:rsid w:val="00057D11"/>
    <w:rsid w:val="00061B86"/>
    <w:rsid w:val="000755D4"/>
    <w:rsid w:val="00094E28"/>
    <w:rsid w:val="00097B53"/>
    <w:rsid w:val="000B72E9"/>
    <w:rsid w:val="000F7D0C"/>
    <w:rsid w:val="0010096E"/>
    <w:rsid w:val="00104907"/>
    <w:rsid w:val="00117595"/>
    <w:rsid w:val="001243CD"/>
    <w:rsid w:val="001259CE"/>
    <w:rsid w:val="001260AC"/>
    <w:rsid w:val="00144A4C"/>
    <w:rsid w:val="00151655"/>
    <w:rsid w:val="0017339A"/>
    <w:rsid w:val="00182910"/>
    <w:rsid w:val="001B6B26"/>
    <w:rsid w:val="001E2E1D"/>
    <w:rsid w:val="001F21E3"/>
    <w:rsid w:val="001F2663"/>
    <w:rsid w:val="002330F2"/>
    <w:rsid w:val="00236611"/>
    <w:rsid w:val="00243D81"/>
    <w:rsid w:val="00246AD0"/>
    <w:rsid w:val="00260DF4"/>
    <w:rsid w:val="002C5F67"/>
    <w:rsid w:val="002D1707"/>
    <w:rsid w:val="002E42F0"/>
    <w:rsid w:val="00303FBC"/>
    <w:rsid w:val="00316483"/>
    <w:rsid w:val="00317516"/>
    <w:rsid w:val="0033096D"/>
    <w:rsid w:val="00342272"/>
    <w:rsid w:val="00344B55"/>
    <w:rsid w:val="00354537"/>
    <w:rsid w:val="00387D64"/>
    <w:rsid w:val="00394613"/>
    <w:rsid w:val="00395BDD"/>
    <w:rsid w:val="0039753E"/>
    <w:rsid w:val="003B01BA"/>
    <w:rsid w:val="003B05C7"/>
    <w:rsid w:val="003B4C6E"/>
    <w:rsid w:val="003B78C6"/>
    <w:rsid w:val="003E6E94"/>
    <w:rsid w:val="0043157D"/>
    <w:rsid w:val="00434018"/>
    <w:rsid w:val="00435470"/>
    <w:rsid w:val="004509B0"/>
    <w:rsid w:val="004539F3"/>
    <w:rsid w:val="0045401F"/>
    <w:rsid w:val="00456148"/>
    <w:rsid w:val="00472AB0"/>
    <w:rsid w:val="004A79F3"/>
    <w:rsid w:val="004D41A2"/>
    <w:rsid w:val="00503988"/>
    <w:rsid w:val="00506492"/>
    <w:rsid w:val="00522AAA"/>
    <w:rsid w:val="00541901"/>
    <w:rsid w:val="0057752A"/>
    <w:rsid w:val="005946E2"/>
    <w:rsid w:val="005A26C0"/>
    <w:rsid w:val="005A72A2"/>
    <w:rsid w:val="005C1F58"/>
    <w:rsid w:val="005C62F0"/>
    <w:rsid w:val="005D010B"/>
    <w:rsid w:val="005D27F5"/>
    <w:rsid w:val="005F249E"/>
    <w:rsid w:val="00603706"/>
    <w:rsid w:val="00605A9F"/>
    <w:rsid w:val="006110ED"/>
    <w:rsid w:val="00614505"/>
    <w:rsid w:val="0062225B"/>
    <w:rsid w:val="0063059E"/>
    <w:rsid w:val="006863FD"/>
    <w:rsid w:val="0069374A"/>
    <w:rsid w:val="00694E8E"/>
    <w:rsid w:val="006C6121"/>
    <w:rsid w:val="006D5682"/>
    <w:rsid w:val="006F7B2B"/>
    <w:rsid w:val="007065E2"/>
    <w:rsid w:val="00707E68"/>
    <w:rsid w:val="00725057"/>
    <w:rsid w:val="00735394"/>
    <w:rsid w:val="00753003"/>
    <w:rsid w:val="0079427D"/>
    <w:rsid w:val="007A7F82"/>
    <w:rsid w:val="007D2F4F"/>
    <w:rsid w:val="007F0A34"/>
    <w:rsid w:val="007F6D39"/>
    <w:rsid w:val="008042E5"/>
    <w:rsid w:val="00825392"/>
    <w:rsid w:val="00846A4B"/>
    <w:rsid w:val="0086074E"/>
    <w:rsid w:val="008712E5"/>
    <w:rsid w:val="008748E6"/>
    <w:rsid w:val="00875E58"/>
    <w:rsid w:val="00884026"/>
    <w:rsid w:val="008A046E"/>
    <w:rsid w:val="008A1B5F"/>
    <w:rsid w:val="008C0339"/>
    <w:rsid w:val="008D2823"/>
    <w:rsid w:val="008D4D91"/>
    <w:rsid w:val="0091625B"/>
    <w:rsid w:val="009315D4"/>
    <w:rsid w:val="0093167F"/>
    <w:rsid w:val="00937D8D"/>
    <w:rsid w:val="00952A96"/>
    <w:rsid w:val="009639AE"/>
    <w:rsid w:val="009A1927"/>
    <w:rsid w:val="009A7B2A"/>
    <w:rsid w:val="009F008A"/>
    <w:rsid w:val="00A21A42"/>
    <w:rsid w:val="00A275A4"/>
    <w:rsid w:val="00A354B0"/>
    <w:rsid w:val="00A36E28"/>
    <w:rsid w:val="00A46B6C"/>
    <w:rsid w:val="00A51DEE"/>
    <w:rsid w:val="00A659AC"/>
    <w:rsid w:val="00A73ABC"/>
    <w:rsid w:val="00A748EC"/>
    <w:rsid w:val="00AD26B6"/>
    <w:rsid w:val="00AD35F6"/>
    <w:rsid w:val="00AD7DE4"/>
    <w:rsid w:val="00AF5A18"/>
    <w:rsid w:val="00B0618B"/>
    <w:rsid w:val="00B4283D"/>
    <w:rsid w:val="00B64EDE"/>
    <w:rsid w:val="00B7586E"/>
    <w:rsid w:val="00B75EE5"/>
    <w:rsid w:val="00BA0B04"/>
    <w:rsid w:val="00BB3264"/>
    <w:rsid w:val="00BB5861"/>
    <w:rsid w:val="00C1119E"/>
    <w:rsid w:val="00C20A67"/>
    <w:rsid w:val="00C50A1F"/>
    <w:rsid w:val="00C97D78"/>
    <w:rsid w:val="00CA4038"/>
    <w:rsid w:val="00CA4751"/>
    <w:rsid w:val="00CE171F"/>
    <w:rsid w:val="00CE1CEB"/>
    <w:rsid w:val="00D01D30"/>
    <w:rsid w:val="00D22BBA"/>
    <w:rsid w:val="00D34391"/>
    <w:rsid w:val="00D51FFC"/>
    <w:rsid w:val="00D653C2"/>
    <w:rsid w:val="00DB79EA"/>
    <w:rsid w:val="00DC1FC0"/>
    <w:rsid w:val="00DD44D3"/>
    <w:rsid w:val="00DE6208"/>
    <w:rsid w:val="00DF01DE"/>
    <w:rsid w:val="00DF2992"/>
    <w:rsid w:val="00E030AF"/>
    <w:rsid w:val="00E15CC3"/>
    <w:rsid w:val="00E21E7E"/>
    <w:rsid w:val="00E26575"/>
    <w:rsid w:val="00E32E63"/>
    <w:rsid w:val="00E45F3F"/>
    <w:rsid w:val="00E605B3"/>
    <w:rsid w:val="00E64FF6"/>
    <w:rsid w:val="00E772BD"/>
    <w:rsid w:val="00E82B03"/>
    <w:rsid w:val="00EA343E"/>
    <w:rsid w:val="00EB50B8"/>
    <w:rsid w:val="00EB5107"/>
    <w:rsid w:val="00EC6BCB"/>
    <w:rsid w:val="00ED78BF"/>
    <w:rsid w:val="00EE2112"/>
    <w:rsid w:val="00EF081F"/>
    <w:rsid w:val="00EF5EF5"/>
    <w:rsid w:val="00F24CA5"/>
    <w:rsid w:val="00F279AD"/>
    <w:rsid w:val="00F32A8F"/>
    <w:rsid w:val="00F66AF6"/>
    <w:rsid w:val="00F7049F"/>
    <w:rsid w:val="00F739C7"/>
    <w:rsid w:val="00F83042"/>
    <w:rsid w:val="00F85B96"/>
    <w:rsid w:val="00FB4BDD"/>
    <w:rsid w:val="00FC5D71"/>
    <w:rsid w:val="00FE1595"/>
    <w:rsid w:val="00FE4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1875"/>
  <w15:docId w15:val="{62B51B9B-FD94-420E-BE24-9D911233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BalloonText">
    <w:name w:val="Balloon Text"/>
    <w:basedOn w:val="Normal"/>
    <w:link w:val="BalloonTextChar"/>
    <w:uiPriority w:val="99"/>
    <w:semiHidden/>
    <w:unhideWhenUsed/>
    <w:rsid w:val="00387D64"/>
    <w:rPr>
      <w:rFonts w:ascii="Tahoma" w:hAnsi="Tahoma" w:cs="Tahoma"/>
      <w:sz w:val="16"/>
      <w:szCs w:val="16"/>
    </w:rPr>
  </w:style>
  <w:style w:type="character" w:customStyle="1" w:styleId="BalloonTextChar">
    <w:name w:val="Balloon Text Char"/>
    <w:basedOn w:val="DefaultParagraphFont"/>
    <w:link w:val="BalloonText"/>
    <w:uiPriority w:val="99"/>
    <w:semiHidden/>
    <w:rsid w:val="00387D64"/>
    <w:rPr>
      <w:rFonts w:ascii="Tahoma" w:hAnsi="Tahoma" w:cs="Tahoma"/>
      <w:sz w:val="16"/>
      <w:szCs w:val="16"/>
    </w:rPr>
  </w:style>
  <w:style w:type="table" w:styleId="TableGrid">
    <w:name w:val="Table Grid"/>
    <w:basedOn w:val="TableNormal"/>
    <w:uiPriority w:val="59"/>
    <w:rsid w:val="003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65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72AB0"/>
    <w:rPr>
      <w:color w:val="0000FF" w:themeColor="hyperlink"/>
      <w:u w:val="single"/>
    </w:rPr>
  </w:style>
  <w:style w:type="paragraph" w:styleId="Header">
    <w:name w:val="header"/>
    <w:basedOn w:val="Normal"/>
    <w:link w:val="HeaderChar"/>
    <w:uiPriority w:val="99"/>
    <w:unhideWhenUsed/>
    <w:rsid w:val="00CE1CEB"/>
    <w:pPr>
      <w:tabs>
        <w:tab w:val="center" w:pos="4513"/>
        <w:tab w:val="right" w:pos="9026"/>
      </w:tabs>
    </w:pPr>
  </w:style>
  <w:style w:type="character" w:customStyle="1" w:styleId="HeaderChar">
    <w:name w:val="Header Char"/>
    <w:basedOn w:val="DefaultParagraphFont"/>
    <w:link w:val="Header"/>
    <w:uiPriority w:val="99"/>
    <w:rsid w:val="00CE1CEB"/>
    <w:rPr>
      <w:sz w:val="24"/>
      <w:szCs w:val="24"/>
    </w:rPr>
  </w:style>
  <w:style w:type="paragraph" w:styleId="Footer">
    <w:name w:val="footer"/>
    <w:basedOn w:val="Normal"/>
    <w:link w:val="FooterChar"/>
    <w:uiPriority w:val="99"/>
    <w:unhideWhenUsed/>
    <w:rsid w:val="00CE1CEB"/>
    <w:pPr>
      <w:tabs>
        <w:tab w:val="center" w:pos="4513"/>
        <w:tab w:val="right" w:pos="9026"/>
      </w:tabs>
    </w:pPr>
  </w:style>
  <w:style w:type="character" w:customStyle="1" w:styleId="FooterChar">
    <w:name w:val="Footer Char"/>
    <w:basedOn w:val="DefaultParagraphFont"/>
    <w:link w:val="Footer"/>
    <w:uiPriority w:val="99"/>
    <w:rsid w:val="00CE1CEB"/>
    <w:rPr>
      <w:sz w:val="24"/>
      <w:szCs w:val="24"/>
    </w:rPr>
  </w:style>
  <w:style w:type="character" w:styleId="FollowedHyperlink">
    <w:name w:val="FollowedHyperlink"/>
    <w:basedOn w:val="DefaultParagraphFont"/>
    <w:uiPriority w:val="99"/>
    <w:semiHidden/>
    <w:unhideWhenUsed/>
    <w:rsid w:val="00EB5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lcsu.dpo@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article/1226/A-Guide-to-Confidentiality-in-Health-and-Social-Ca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AC4751B103A45802561D490249422" ma:contentTypeVersion="17" ma:contentTypeDescription="Create a new document." ma:contentTypeScope="" ma:versionID="bdc57f8674c0117812e74b716fbfebc4">
  <xsd:schema xmlns:xsd="http://www.w3.org/2001/XMLSchema" xmlns:xs="http://www.w3.org/2001/XMLSchema" xmlns:p="http://schemas.microsoft.com/office/2006/metadata/properties" xmlns:ns1="http://schemas.microsoft.com/sharepoint/v3" xmlns:ns2="c48c34f0-bab9-4b23-98b9-9bc76902ceda" xmlns:ns3="dbfaa2bd-830b-4005-8a48-672eac9b155f" targetNamespace="http://schemas.microsoft.com/office/2006/metadata/properties" ma:root="true" ma:fieldsID="7fd12d23f0b41142420c68cc912b5675" ns1:_="" ns2:_="" ns3:_="">
    <xsd:import namespace="http://schemas.microsoft.com/sharepoint/v3"/>
    <xsd:import namespace="c48c34f0-bab9-4b23-98b9-9bc76902ceda"/>
    <xsd:import namespace="dbfaa2bd-830b-4005-8a48-672eac9b155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613d90-14fa-4895-a5ca-82f1aa40607e}"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faa2bd-830b-4005-8a48-672eac9b155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48c34f0-bab9-4b23-98b9-9bc76902ceda">
      <UserInfo>
        <DisplayName>NEVILLE, Ann (NHS LANCASHIRE AND SOUTH CUMBRIA ICB - 00Q)</DisplayName>
        <AccountId>12</AccountId>
        <AccountType/>
      </UserInfo>
      <UserInfo>
        <DisplayName>CUNNINGHAM, Kim (NHS LANCASHIRE AND SOUTH CUMBRIA ICB - 00Q)</DisplayName>
        <AccountId>13</AccountId>
        <AccountType/>
      </UserInfo>
      <UserInfo>
        <DisplayName>CRIBB, Philip (NHS LANCASHIRE AND SOUTH CUMBRIA ICB - 00Q)</DisplayName>
        <AccountId>42</AccountId>
        <AccountType/>
      </UserInfo>
      <UserInfo>
        <DisplayName>MCTOAL, Janine (DARWEN HEALTHCARE)</DisplayName>
        <AccountId>21</AccountId>
        <AccountType/>
      </UserInfo>
    </SharedWithUsers>
    <TaxCatchAll xmlns="c48c34f0-bab9-4b23-98b9-9bc76902ceda" xsi:nil="true"/>
    <lcf76f155ced4ddcb4097134ff3c332f xmlns="dbfaa2bd-830b-4005-8a48-672eac9b1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69EBD-26C0-4929-8B9F-E66C6BB0A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8c34f0-bab9-4b23-98b9-9bc76902ceda"/>
    <ds:schemaRef ds:uri="dbfaa2bd-830b-4005-8a48-672eac9b1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A929-31C3-49C9-8A1C-25D9B625E526}">
  <ds:schemaRefs>
    <ds:schemaRef ds:uri="http://schemas.microsoft.com/sharepoint/v3/contenttype/forms"/>
  </ds:schemaRefs>
</ds:datastoreItem>
</file>

<file path=customXml/itemProps3.xml><?xml version="1.0" encoding="utf-8"?>
<ds:datastoreItem xmlns:ds="http://schemas.openxmlformats.org/officeDocument/2006/customXml" ds:itemID="{8D56BE5A-31F0-422A-89BD-52E31E3AE4A1}">
  <ds:schemaRefs>
    <ds:schemaRef ds:uri="http://schemas.openxmlformats.org/officeDocument/2006/bibliography"/>
  </ds:schemaRefs>
</ds:datastoreItem>
</file>

<file path=customXml/itemProps4.xml><?xml version="1.0" encoding="utf-8"?>
<ds:datastoreItem xmlns:ds="http://schemas.openxmlformats.org/officeDocument/2006/customXml" ds:itemID="{22BD08FE-F848-4AD0-8CB0-8B5857E39757}">
  <ds:schemaRefs>
    <ds:schemaRef ds:uri="http://schemas.microsoft.com/office/2006/documentManagement/types"/>
    <ds:schemaRef ds:uri="http://purl.org/dc/elements/1.1/"/>
    <ds:schemaRef ds:uri="http://schemas.microsoft.com/sharepoint/v3"/>
    <ds:schemaRef ds:uri="http://purl.org/dc/terms/"/>
    <ds:schemaRef ds:uri="http://schemas.openxmlformats.org/package/2006/metadata/core-properties"/>
    <ds:schemaRef ds:uri="http://schemas.microsoft.com/office/infopath/2007/PartnerControls"/>
    <ds:schemaRef ds:uri="dbfaa2bd-830b-4005-8a48-672eac9b155f"/>
    <ds:schemaRef ds:uri="http://purl.org/dc/dcmitype/"/>
    <ds:schemaRef ds:uri="http://schemas.microsoft.com/office/2006/metadata/properties"/>
    <ds:schemaRef ds:uri="c48c34f0-bab9-4b23-98b9-9bc76902ceda"/>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3708</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MCTOAL, Janine (DARWEN HEALTHCARE)</cp:lastModifiedBy>
  <cp:revision>2</cp:revision>
  <dcterms:created xsi:type="dcterms:W3CDTF">2022-07-11T14:55:00Z</dcterms:created>
  <dcterms:modified xsi:type="dcterms:W3CDTF">2022-07-11T14:55:00Z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0x0101003BEAC4751B103A45802561D490249422</vt:lpwstr>
  </property>
  <property fmtid="{D5CDD505-2E9C-101B-9397-08002B2CF9AE}" pid="3" name="Order">
    <vt:r8>100</vt:r8>
  </property>
  <property fmtid="{D5CDD505-2E9C-101B-9397-08002B2CF9AE}" pid="4" name="MediaServiceImageTags">
    <vt:lpwstr/>
  </property>
</Properties>
</file>